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61C1" w14:textId="77777777" w:rsidR="00D65F5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PENGARUH KONSEP PERSONAL SPACE TERHADAP AKTIVITAS PENGUNJUNG DI TAMAN APSARI SURABAYA</w:t>
      </w:r>
    </w:p>
    <w:p w14:paraId="2D7FED13" w14:textId="77777777" w:rsidR="00D65F5A" w:rsidRDefault="00D65F5A">
      <w:pPr>
        <w:jc w:val="center"/>
        <w:rPr>
          <w:rFonts w:ascii="Times New Roman" w:eastAsia="Times New Roman" w:hAnsi="Times New Roman" w:cs="Times New Roman"/>
          <w:b/>
          <w:sz w:val="24"/>
          <w:szCs w:val="24"/>
        </w:rPr>
      </w:pPr>
    </w:p>
    <w:p w14:paraId="1FB6C214" w14:textId="2C76C560" w:rsidR="00D65F5A" w:rsidRPr="009B3400" w:rsidRDefault="00000000">
      <w:pPr>
        <w:jc w:val="center"/>
        <w:rPr>
          <w:rFonts w:ascii="Times New Roman" w:eastAsia="Times New Roman" w:hAnsi="Times New Roman" w:cs="Times New Roman"/>
          <w:b/>
          <w:bCs/>
          <w:vertAlign w:val="superscript"/>
        </w:rPr>
      </w:pPr>
      <w:r w:rsidRPr="009B3400">
        <w:rPr>
          <w:rFonts w:ascii="Times New Roman" w:eastAsia="Times New Roman" w:hAnsi="Times New Roman" w:cs="Times New Roman"/>
          <w:b/>
          <w:bCs/>
        </w:rPr>
        <w:t>Alfian Rizkyananda Amrullah</w:t>
      </w:r>
      <w:r w:rsidR="009B3400" w:rsidRPr="009B3400">
        <w:rPr>
          <w:rFonts w:ascii="Times New Roman" w:eastAsia="Times New Roman" w:hAnsi="Times New Roman" w:cs="Times New Roman"/>
          <w:b/>
          <w:bCs/>
          <w:vertAlign w:val="superscript"/>
        </w:rPr>
        <w:t>1</w:t>
      </w:r>
      <w:r w:rsidRPr="009B3400">
        <w:rPr>
          <w:rFonts w:ascii="Times New Roman" w:eastAsia="Times New Roman" w:hAnsi="Times New Roman" w:cs="Times New Roman"/>
          <w:b/>
          <w:bCs/>
        </w:rPr>
        <w:t>, Mochammad Hanif Firmansyah</w:t>
      </w:r>
      <w:r w:rsidR="009B3400" w:rsidRPr="009B3400">
        <w:rPr>
          <w:rFonts w:ascii="Times New Roman" w:eastAsia="Times New Roman" w:hAnsi="Times New Roman" w:cs="Times New Roman"/>
          <w:b/>
          <w:bCs/>
          <w:vertAlign w:val="superscript"/>
        </w:rPr>
        <w:t>1</w:t>
      </w:r>
      <w:r w:rsidRPr="009B3400">
        <w:rPr>
          <w:rFonts w:ascii="Times New Roman" w:eastAsia="Times New Roman" w:hAnsi="Times New Roman" w:cs="Times New Roman"/>
          <w:b/>
          <w:bCs/>
        </w:rPr>
        <w:t>, Luqman Hakim</w:t>
      </w:r>
      <w:r w:rsidR="009B3400" w:rsidRPr="009B3400">
        <w:rPr>
          <w:rFonts w:ascii="Times New Roman" w:eastAsia="Times New Roman" w:hAnsi="Times New Roman" w:cs="Times New Roman"/>
          <w:b/>
          <w:bCs/>
          <w:vertAlign w:val="superscript"/>
        </w:rPr>
        <w:t>1</w:t>
      </w:r>
      <w:r w:rsidRPr="009B3400">
        <w:rPr>
          <w:rFonts w:ascii="Times New Roman" w:eastAsia="Times New Roman" w:hAnsi="Times New Roman" w:cs="Times New Roman"/>
          <w:b/>
          <w:bCs/>
        </w:rPr>
        <w:t>, Aldi Candra Ferdiansyah</w:t>
      </w:r>
      <w:r w:rsidR="009B3400" w:rsidRPr="009B3400">
        <w:rPr>
          <w:rFonts w:ascii="Times New Roman" w:eastAsia="Times New Roman" w:hAnsi="Times New Roman" w:cs="Times New Roman"/>
          <w:b/>
          <w:bCs/>
          <w:vertAlign w:val="superscript"/>
        </w:rPr>
        <w:t>1</w:t>
      </w:r>
      <w:r w:rsidRPr="009B3400">
        <w:rPr>
          <w:rFonts w:ascii="Times New Roman" w:eastAsia="Times New Roman" w:hAnsi="Times New Roman" w:cs="Times New Roman"/>
          <w:b/>
          <w:bCs/>
        </w:rPr>
        <w:t xml:space="preserve">, Muchammad </w:t>
      </w:r>
      <w:proofErr w:type="spellStart"/>
      <w:r w:rsidRPr="009B3400">
        <w:rPr>
          <w:rFonts w:ascii="Times New Roman" w:eastAsia="Times New Roman" w:hAnsi="Times New Roman" w:cs="Times New Roman"/>
          <w:b/>
          <w:bCs/>
        </w:rPr>
        <w:t>Widadul</w:t>
      </w:r>
      <w:proofErr w:type="spellEnd"/>
      <w:r w:rsidRPr="009B3400">
        <w:rPr>
          <w:rFonts w:ascii="Times New Roman" w:eastAsia="Times New Roman" w:hAnsi="Times New Roman" w:cs="Times New Roman"/>
          <w:b/>
          <w:bCs/>
        </w:rPr>
        <w:t xml:space="preserve"> Ummah</w:t>
      </w:r>
      <w:r w:rsidR="009B3400" w:rsidRPr="009B3400">
        <w:rPr>
          <w:rFonts w:ascii="Times New Roman" w:eastAsia="Times New Roman" w:hAnsi="Times New Roman" w:cs="Times New Roman"/>
          <w:b/>
          <w:bCs/>
          <w:vertAlign w:val="superscript"/>
        </w:rPr>
        <w:t>1</w:t>
      </w:r>
    </w:p>
    <w:p w14:paraId="625BB090" w14:textId="77777777" w:rsidR="009B3400" w:rsidRPr="009B3400" w:rsidRDefault="009B3400" w:rsidP="009B3400">
      <w:pPr>
        <w:jc w:val="center"/>
        <w:rPr>
          <w:rFonts w:ascii="Times New Roman" w:hAnsi="Times New Roman" w:cs="Times New Roman"/>
          <w:sz w:val="20"/>
          <w:szCs w:val="20"/>
        </w:rPr>
      </w:pPr>
      <w:r w:rsidRPr="009B3400">
        <w:rPr>
          <w:rFonts w:ascii="Times New Roman" w:hAnsi="Times New Roman" w:cs="Times New Roman"/>
          <w:sz w:val="20"/>
          <w:szCs w:val="20"/>
          <w:vertAlign w:val="superscript"/>
        </w:rPr>
        <w:t>1</w:t>
      </w:r>
      <w:r w:rsidRPr="009B3400">
        <w:rPr>
          <w:rFonts w:ascii="Times New Roman" w:hAnsi="Times New Roman" w:cs="Times New Roman"/>
          <w:sz w:val="20"/>
          <w:szCs w:val="20"/>
        </w:rPr>
        <w:t xml:space="preserve">Program Studi Arsitektur, Universitas Pembangunan Nasional Veteran Jawa Timur, Jl. </w:t>
      </w:r>
      <w:proofErr w:type="spellStart"/>
      <w:r w:rsidRPr="009B3400">
        <w:rPr>
          <w:rFonts w:ascii="Times New Roman" w:hAnsi="Times New Roman" w:cs="Times New Roman"/>
          <w:sz w:val="20"/>
          <w:szCs w:val="20"/>
        </w:rPr>
        <w:t>Rungkut</w:t>
      </w:r>
      <w:proofErr w:type="spellEnd"/>
      <w:r w:rsidRPr="009B3400">
        <w:rPr>
          <w:rFonts w:ascii="Times New Roman" w:hAnsi="Times New Roman" w:cs="Times New Roman"/>
          <w:sz w:val="20"/>
          <w:szCs w:val="20"/>
        </w:rPr>
        <w:t xml:space="preserve"> Madya No.1 Kec. Gunung Anyar, Surabaya, Jawa Timur</w:t>
      </w:r>
    </w:p>
    <w:p w14:paraId="729160A0" w14:textId="73EB64B9" w:rsidR="009B3400" w:rsidRPr="009B3400" w:rsidRDefault="009B3400" w:rsidP="009B3400">
      <w:pPr>
        <w:jc w:val="center"/>
        <w:rPr>
          <w:rFonts w:ascii="Times New Roman" w:hAnsi="Times New Roman" w:cs="Times New Roman"/>
          <w:b/>
          <w:color w:val="000000" w:themeColor="text1"/>
          <w:sz w:val="20"/>
          <w:szCs w:val="20"/>
        </w:rPr>
      </w:pPr>
      <w:r w:rsidRPr="009B3400">
        <w:rPr>
          <w:rFonts w:ascii="Times New Roman" w:hAnsi="Times New Roman" w:cs="Times New Roman"/>
          <w:color w:val="000000" w:themeColor="text1"/>
          <w:sz w:val="20"/>
          <w:szCs w:val="20"/>
        </w:rPr>
        <w:t xml:space="preserve">* </w:t>
      </w:r>
      <w:hyperlink r:id="rId8">
        <w:r w:rsidRPr="009B3400">
          <w:rPr>
            <w:rFonts w:ascii="Times New Roman" w:eastAsia="Times New Roman" w:hAnsi="Times New Roman" w:cs="Times New Roman"/>
            <w:color w:val="1155CC"/>
            <w:sz w:val="20"/>
            <w:szCs w:val="20"/>
            <w:u w:val="single"/>
          </w:rPr>
          <w:t>22051010003@student.upnjatim.ac.id</w:t>
        </w:r>
      </w:hyperlink>
    </w:p>
    <w:p w14:paraId="34D264F9" w14:textId="77777777" w:rsidR="00D65F5A" w:rsidRDefault="00D65F5A" w:rsidP="009B3400">
      <w:pPr>
        <w:rPr>
          <w:rFonts w:ascii="Times New Roman" w:eastAsia="Times New Roman" w:hAnsi="Times New Roman" w:cs="Times New Roman"/>
          <w:b/>
          <w:sz w:val="24"/>
          <w:szCs w:val="24"/>
        </w:rPr>
      </w:pPr>
    </w:p>
    <w:p w14:paraId="067879E1" w14:textId="77777777" w:rsidR="00D65F5A" w:rsidRDefault="00000000">
      <w:pPr>
        <w:jc w:val="center"/>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sz w:val="24"/>
          <w:szCs w:val="24"/>
        </w:rPr>
        <w:t>ABSTRAK</w:t>
      </w:r>
    </w:p>
    <w:p w14:paraId="56E862E9" w14:textId="77777777" w:rsidR="00D65F5A" w:rsidRDefault="00000000">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Analisis terhadap konsep </w:t>
      </w:r>
      <w:r>
        <w:rPr>
          <w:rFonts w:ascii="Times New Roman" w:eastAsia="Times New Roman" w:hAnsi="Times New Roman" w:cs="Times New Roman"/>
          <w:i/>
          <w:sz w:val="20"/>
          <w:szCs w:val="20"/>
        </w:rPr>
        <w:t xml:space="preserve">personal </w:t>
      </w:r>
      <w:proofErr w:type="spellStart"/>
      <w:r>
        <w:rPr>
          <w:rFonts w:ascii="Times New Roman" w:eastAsia="Times New Roman" w:hAnsi="Times New Roman" w:cs="Times New Roman"/>
          <w:i/>
          <w:sz w:val="20"/>
          <w:szCs w:val="20"/>
        </w:rPr>
        <w:t>space</w:t>
      </w:r>
      <w:proofErr w:type="spellEnd"/>
      <w:r>
        <w:rPr>
          <w:rFonts w:ascii="Times New Roman" w:eastAsia="Times New Roman" w:hAnsi="Times New Roman" w:cs="Times New Roman"/>
          <w:sz w:val="20"/>
          <w:szCs w:val="20"/>
        </w:rPr>
        <w:t xml:space="preserve"> di Taman Apsari Surabaya merupakan kajian yang relevan dalam upaya memahami dampak desain dan pengaturan ruang terhadap pengalaman pengunjung dalam mencapai ruang pribadi yang nyaman dan menenangkan dalam lingkungan perkotaan yang padat. Penelitian ini bertujuan untuk mengidentifikasi konsep personal </w:t>
      </w:r>
      <w:proofErr w:type="spellStart"/>
      <w:r>
        <w:rPr>
          <w:rFonts w:ascii="Times New Roman" w:eastAsia="Times New Roman" w:hAnsi="Times New Roman" w:cs="Times New Roman"/>
          <w:sz w:val="20"/>
          <w:szCs w:val="20"/>
        </w:rPr>
        <w:t>space</w:t>
      </w:r>
      <w:proofErr w:type="spellEnd"/>
      <w:r>
        <w:rPr>
          <w:rFonts w:ascii="Times New Roman" w:eastAsia="Times New Roman" w:hAnsi="Times New Roman" w:cs="Times New Roman"/>
          <w:sz w:val="20"/>
          <w:szCs w:val="20"/>
        </w:rPr>
        <w:t xml:space="preserve"> dalam meningkatkan tingkat kepuasan dan kualitas hidup masyarakat setempat. Metode penelitian yang digunakan mencakup survei pengunjung, observasi lapangan, dan analisis desain ruang. Hasil analisis menunjukkan bahwa konsep personal </w:t>
      </w:r>
      <w:proofErr w:type="spellStart"/>
      <w:r>
        <w:rPr>
          <w:rFonts w:ascii="Times New Roman" w:eastAsia="Times New Roman" w:hAnsi="Times New Roman" w:cs="Times New Roman"/>
          <w:sz w:val="20"/>
          <w:szCs w:val="20"/>
        </w:rPr>
        <w:t>space</w:t>
      </w:r>
      <w:proofErr w:type="spellEnd"/>
      <w:r>
        <w:rPr>
          <w:rFonts w:ascii="Times New Roman" w:eastAsia="Times New Roman" w:hAnsi="Times New Roman" w:cs="Times New Roman"/>
          <w:sz w:val="20"/>
          <w:szCs w:val="20"/>
        </w:rPr>
        <w:t xml:space="preserve"> di Taman Apsari Surabaya memiliki potensi untuk memberikan manfaat signifikan bagi pengunjung dalam hal relaksasi, interaksi sosial, dan kesejahteraan mental. Namun, terdapat beberapa tantangan yang perlu diatasi, termasuk pengelolaan yang lebih baik terhadap kepadatan pengunjung, pengaturan ruang yang lebih fleksibel, dan peningkatan aksesibilitas bagi semua lapisan masyarakat. Penerapan dari penelitian ini dapat dimanfaatkan sebagai acuan untuk penyempurnaan desain dan pengelolaan taman kota di masa depan, dengan fokus pada menciptakan lingkungan yang inklusif, berkelanjutan, dan mendukung kesejahteraan holistik masyarakat perkotaan.</w:t>
      </w:r>
    </w:p>
    <w:p w14:paraId="2C276B00" w14:textId="1C33781B" w:rsidR="00D65F5A" w:rsidRDefault="00000000">
      <w:pPr>
        <w:spacing w:line="360" w:lineRule="auto"/>
        <w:ind w:left="708"/>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Kata Kunci : </w:t>
      </w:r>
      <w:r w:rsidR="009B3400">
        <w:rPr>
          <w:rFonts w:ascii="Times New Roman" w:eastAsia="Times New Roman" w:hAnsi="Times New Roman" w:cs="Times New Roman"/>
          <w:b/>
          <w:sz w:val="20"/>
          <w:szCs w:val="20"/>
        </w:rPr>
        <w:t xml:space="preserve">personal </w:t>
      </w:r>
      <w:proofErr w:type="spellStart"/>
      <w:r w:rsidR="009B3400">
        <w:rPr>
          <w:rFonts w:ascii="Times New Roman" w:eastAsia="Times New Roman" w:hAnsi="Times New Roman" w:cs="Times New Roman"/>
          <w:b/>
          <w:sz w:val="20"/>
          <w:szCs w:val="20"/>
        </w:rPr>
        <w:t>space</w:t>
      </w:r>
      <w:proofErr w:type="spellEnd"/>
      <w:r w:rsidR="009B3400">
        <w:rPr>
          <w:rFonts w:ascii="Times New Roman" w:eastAsia="Times New Roman" w:hAnsi="Times New Roman" w:cs="Times New Roman"/>
          <w:b/>
          <w:sz w:val="20"/>
          <w:szCs w:val="20"/>
        </w:rPr>
        <w:t xml:space="preserve">, taman </w:t>
      </w:r>
      <w:proofErr w:type="spellStart"/>
      <w:r w:rsidR="009B3400">
        <w:rPr>
          <w:rFonts w:ascii="Times New Roman" w:eastAsia="Times New Roman" w:hAnsi="Times New Roman" w:cs="Times New Roman"/>
          <w:b/>
          <w:sz w:val="20"/>
          <w:szCs w:val="20"/>
        </w:rPr>
        <w:t>apsari</w:t>
      </w:r>
      <w:proofErr w:type="spellEnd"/>
      <w:r w:rsidR="009B3400">
        <w:rPr>
          <w:rFonts w:ascii="Times New Roman" w:eastAsia="Times New Roman" w:hAnsi="Times New Roman" w:cs="Times New Roman"/>
          <w:b/>
          <w:sz w:val="20"/>
          <w:szCs w:val="20"/>
        </w:rPr>
        <w:t xml:space="preserve"> </w:t>
      </w:r>
      <w:proofErr w:type="spellStart"/>
      <w:r w:rsidR="009B3400">
        <w:rPr>
          <w:rFonts w:ascii="Times New Roman" w:eastAsia="Times New Roman" w:hAnsi="Times New Roman" w:cs="Times New Roman"/>
          <w:b/>
          <w:sz w:val="20"/>
          <w:szCs w:val="20"/>
        </w:rPr>
        <w:t>surabaya</w:t>
      </w:r>
      <w:proofErr w:type="spellEnd"/>
      <w:r w:rsidR="009B3400">
        <w:rPr>
          <w:rFonts w:ascii="Times New Roman" w:eastAsia="Times New Roman" w:hAnsi="Times New Roman" w:cs="Times New Roman"/>
          <w:b/>
          <w:sz w:val="20"/>
          <w:szCs w:val="20"/>
        </w:rPr>
        <w:t>, pengalaman pengunjung</w:t>
      </w:r>
    </w:p>
    <w:p w14:paraId="7F40971E" w14:textId="77777777" w:rsidR="00D65F5A" w:rsidRDefault="00D65F5A">
      <w:pPr>
        <w:spacing w:line="360" w:lineRule="auto"/>
        <w:ind w:left="708"/>
        <w:rPr>
          <w:rFonts w:ascii="Times New Roman" w:eastAsia="Times New Roman" w:hAnsi="Times New Roman" w:cs="Times New Roman"/>
          <w:b/>
          <w:sz w:val="24"/>
          <w:szCs w:val="24"/>
        </w:rPr>
      </w:pPr>
    </w:p>
    <w:p w14:paraId="6BF25BF9" w14:textId="77777777" w:rsidR="00D65F5A" w:rsidRDefault="00000000">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INFLUENCE OF THE CONCEPT OF PERSONAL SPACE ON VISITOR ACTIVITIES IN APSARI PARK SURABAYA</w:t>
      </w:r>
    </w:p>
    <w:p w14:paraId="441FB044" w14:textId="77777777" w:rsidR="009B3400" w:rsidRDefault="009B3400">
      <w:pPr>
        <w:spacing w:line="360" w:lineRule="auto"/>
        <w:jc w:val="center"/>
        <w:rPr>
          <w:rFonts w:ascii="Times New Roman" w:eastAsia="Times New Roman" w:hAnsi="Times New Roman" w:cs="Times New Roman"/>
          <w:b/>
          <w:i/>
          <w:sz w:val="24"/>
          <w:szCs w:val="24"/>
        </w:rPr>
      </w:pPr>
    </w:p>
    <w:p w14:paraId="4BBF45E2" w14:textId="77777777" w:rsidR="00D65F5A"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ABSTRACT</w:t>
      </w:r>
    </w:p>
    <w:p w14:paraId="03E8D4A2" w14:textId="77777777" w:rsidR="00D65F5A" w:rsidRDefault="00000000">
      <w:pPr>
        <w:ind w:firstLine="720"/>
        <w:jc w:val="both"/>
        <w:rPr>
          <w:rFonts w:ascii="Times New Roman" w:eastAsia="Times New Roman" w:hAnsi="Times New Roman" w:cs="Times New Roman"/>
          <w:i/>
          <w:color w:val="0D0D0D"/>
          <w:sz w:val="20"/>
          <w:szCs w:val="20"/>
          <w:highlight w:val="white"/>
        </w:rPr>
      </w:pPr>
      <w:r>
        <w:rPr>
          <w:rFonts w:ascii="Times New Roman" w:eastAsia="Times New Roman" w:hAnsi="Times New Roman" w:cs="Times New Roman"/>
          <w:i/>
          <w:color w:val="0D0D0D"/>
          <w:sz w:val="20"/>
          <w:szCs w:val="20"/>
          <w:highlight w:val="white"/>
        </w:rPr>
        <w:t xml:space="preserve">The </w:t>
      </w:r>
      <w:proofErr w:type="spellStart"/>
      <w:r>
        <w:rPr>
          <w:rFonts w:ascii="Times New Roman" w:eastAsia="Times New Roman" w:hAnsi="Times New Roman" w:cs="Times New Roman"/>
          <w:i/>
          <w:color w:val="0D0D0D"/>
          <w:sz w:val="20"/>
          <w:szCs w:val="20"/>
          <w:highlight w:val="white"/>
        </w:rPr>
        <w:t>Analysis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about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concept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personal </w:t>
      </w:r>
      <w:proofErr w:type="spellStart"/>
      <w:r>
        <w:rPr>
          <w:rFonts w:ascii="Times New Roman" w:eastAsia="Times New Roman" w:hAnsi="Times New Roman" w:cs="Times New Roman"/>
          <w:i/>
          <w:color w:val="0D0D0D"/>
          <w:sz w:val="20"/>
          <w:szCs w:val="20"/>
          <w:highlight w:val="white"/>
        </w:rPr>
        <w:t>space</w:t>
      </w:r>
      <w:proofErr w:type="spellEnd"/>
      <w:r>
        <w:rPr>
          <w:rFonts w:ascii="Times New Roman" w:eastAsia="Times New Roman" w:hAnsi="Times New Roman" w:cs="Times New Roman"/>
          <w:i/>
          <w:color w:val="0D0D0D"/>
          <w:sz w:val="20"/>
          <w:szCs w:val="20"/>
          <w:highlight w:val="white"/>
        </w:rPr>
        <w:t xml:space="preserve"> in Taman Apsari Surabaya </w:t>
      </w:r>
      <w:proofErr w:type="spellStart"/>
      <w:r>
        <w:rPr>
          <w:rFonts w:ascii="Times New Roman" w:eastAsia="Times New Roman" w:hAnsi="Times New Roman" w:cs="Times New Roman"/>
          <w:i/>
          <w:color w:val="0D0D0D"/>
          <w:sz w:val="20"/>
          <w:szCs w:val="20"/>
          <w:highlight w:val="white"/>
        </w:rPr>
        <w:t>is</w:t>
      </w:r>
      <w:proofErr w:type="spellEnd"/>
      <w:r>
        <w:rPr>
          <w:rFonts w:ascii="Times New Roman" w:eastAsia="Times New Roman" w:hAnsi="Times New Roman" w:cs="Times New Roman"/>
          <w:i/>
          <w:color w:val="0D0D0D"/>
          <w:sz w:val="20"/>
          <w:szCs w:val="20"/>
          <w:highlight w:val="white"/>
        </w:rPr>
        <w:t xml:space="preserve"> a </w:t>
      </w:r>
      <w:proofErr w:type="spellStart"/>
      <w:r>
        <w:rPr>
          <w:rFonts w:ascii="Times New Roman" w:eastAsia="Times New Roman" w:hAnsi="Times New Roman" w:cs="Times New Roman"/>
          <w:i/>
          <w:color w:val="0D0D0D"/>
          <w:sz w:val="20"/>
          <w:szCs w:val="20"/>
          <w:highlight w:val="white"/>
        </w:rPr>
        <w:t>relevant</w:t>
      </w:r>
      <w:proofErr w:type="spellEnd"/>
      <w:r>
        <w:rPr>
          <w:rFonts w:ascii="Times New Roman" w:eastAsia="Times New Roman" w:hAnsi="Times New Roman" w:cs="Times New Roman"/>
          <w:i/>
          <w:color w:val="0D0D0D"/>
          <w:sz w:val="20"/>
          <w:szCs w:val="20"/>
          <w:highlight w:val="white"/>
        </w:rPr>
        <w:t xml:space="preserve"> study in </w:t>
      </w:r>
      <w:proofErr w:type="spellStart"/>
      <w:r>
        <w:rPr>
          <w:rFonts w:ascii="Times New Roman" w:eastAsia="Times New Roman" w:hAnsi="Times New Roman" w:cs="Times New Roman"/>
          <w:i/>
          <w:color w:val="0D0D0D"/>
          <w:sz w:val="20"/>
          <w:szCs w:val="20"/>
          <w:highlight w:val="white"/>
        </w:rPr>
        <w:t>understanding</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impact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design</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and</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spatial</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arrangement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on</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visitor</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experiences</w:t>
      </w:r>
      <w:proofErr w:type="spellEnd"/>
      <w:r>
        <w:rPr>
          <w:rFonts w:ascii="Times New Roman" w:eastAsia="Times New Roman" w:hAnsi="Times New Roman" w:cs="Times New Roman"/>
          <w:i/>
          <w:color w:val="0D0D0D"/>
          <w:sz w:val="20"/>
          <w:szCs w:val="20"/>
          <w:highlight w:val="white"/>
        </w:rPr>
        <w:t xml:space="preserve"> in </w:t>
      </w:r>
      <w:proofErr w:type="spellStart"/>
      <w:r>
        <w:rPr>
          <w:rFonts w:ascii="Times New Roman" w:eastAsia="Times New Roman" w:hAnsi="Times New Roman" w:cs="Times New Roman"/>
          <w:i/>
          <w:color w:val="0D0D0D"/>
          <w:sz w:val="20"/>
          <w:szCs w:val="20"/>
          <w:highlight w:val="white"/>
        </w:rPr>
        <w:t>achieving</w:t>
      </w:r>
      <w:proofErr w:type="spellEnd"/>
      <w:r>
        <w:rPr>
          <w:rFonts w:ascii="Times New Roman" w:eastAsia="Times New Roman" w:hAnsi="Times New Roman" w:cs="Times New Roman"/>
          <w:i/>
          <w:color w:val="0D0D0D"/>
          <w:sz w:val="20"/>
          <w:szCs w:val="20"/>
          <w:highlight w:val="white"/>
        </w:rPr>
        <w:t xml:space="preserve"> a </w:t>
      </w:r>
      <w:proofErr w:type="spellStart"/>
      <w:r>
        <w:rPr>
          <w:rFonts w:ascii="Times New Roman" w:eastAsia="Times New Roman" w:hAnsi="Times New Roman" w:cs="Times New Roman"/>
          <w:i/>
          <w:color w:val="0D0D0D"/>
          <w:sz w:val="20"/>
          <w:szCs w:val="20"/>
          <w:highlight w:val="white"/>
        </w:rPr>
        <w:t>comfortable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and</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calming</w:t>
      </w:r>
      <w:proofErr w:type="spellEnd"/>
      <w:r>
        <w:rPr>
          <w:rFonts w:ascii="Times New Roman" w:eastAsia="Times New Roman" w:hAnsi="Times New Roman" w:cs="Times New Roman"/>
          <w:i/>
          <w:color w:val="0D0D0D"/>
          <w:sz w:val="20"/>
          <w:szCs w:val="20"/>
          <w:highlight w:val="white"/>
        </w:rPr>
        <w:t xml:space="preserve"> personal </w:t>
      </w:r>
      <w:proofErr w:type="spellStart"/>
      <w:r>
        <w:rPr>
          <w:rFonts w:ascii="Times New Roman" w:eastAsia="Times New Roman" w:hAnsi="Times New Roman" w:cs="Times New Roman"/>
          <w:i/>
          <w:color w:val="0D0D0D"/>
          <w:sz w:val="20"/>
          <w:szCs w:val="20"/>
          <w:highlight w:val="white"/>
        </w:rPr>
        <w:t>space</w:t>
      </w:r>
      <w:proofErr w:type="spellEnd"/>
      <w:r>
        <w:rPr>
          <w:rFonts w:ascii="Times New Roman" w:eastAsia="Times New Roman" w:hAnsi="Times New Roman" w:cs="Times New Roman"/>
          <w:i/>
          <w:color w:val="0D0D0D"/>
          <w:sz w:val="20"/>
          <w:szCs w:val="20"/>
          <w:highlight w:val="white"/>
        </w:rPr>
        <w:t xml:space="preserve"> in a </w:t>
      </w:r>
      <w:proofErr w:type="spellStart"/>
      <w:r>
        <w:rPr>
          <w:rFonts w:ascii="Times New Roman" w:eastAsia="Times New Roman" w:hAnsi="Times New Roman" w:cs="Times New Roman"/>
          <w:i/>
          <w:color w:val="0D0D0D"/>
          <w:sz w:val="20"/>
          <w:szCs w:val="20"/>
          <w:highlight w:val="white"/>
        </w:rPr>
        <w:t>densely</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populated</w:t>
      </w:r>
      <w:proofErr w:type="spellEnd"/>
      <w:r>
        <w:rPr>
          <w:rFonts w:ascii="Times New Roman" w:eastAsia="Times New Roman" w:hAnsi="Times New Roman" w:cs="Times New Roman"/>
          <w:i/>
          <w:color w:val="0D0D0D"/>
          <w:sz w:val="20"/>
          <w:szCs w:val="20"/>
          <w:highlight w:val="white"/>
        </w:rPr>
        <w:t xml:space="preserve"> urban </w:t>
      </w:r>
      <w:proofErr w:type="spellStart"/>
      <w:r>
        <w:rPr>
          <w:rFonts w:ascii="Times New Roman" w:eastAsia="Times New Roman" w:hAnsi="Times New Roman" w:cs="Times New Roman"/>
          <w:i/>
          <w:color w:val="0D0D0D"/>
          <w:sz w:val="20"/>
          <w:szCs w:val="20"/>
          <w:highlight w:val="white"/>
        </w:rPr>
        <w:t>environment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This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research</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aims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to</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identify</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concept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personal </w:t>
      </w:r>
      <w:proofErr w:type="spellStart"/>
      <w:r>
        <w:rPr>
          <w:rFonts w:ascii="Times New Roman" w:eastAsia="Times New Roman" w:hAnsi="Times New Roman" w:cs="Times New Roman"/>
          <w:i/>
          <w:color w:val="0D0D0D"/>
          <w:sz w:val="20"/>
          <w:szCs w:val="20"/>
          <w:highlight w:val="white"/>
        </w:rPr>
        <w:t>space</w:t>
      </w:r>
      <w:proofErr w:type="spellEnd"/>
      <w:r>
        <w:rPr>
          <w:rFonts w:ascii="Times New Roman" w:eastAsia="Times New Roman" w:hAnsi="Times New Roman" w:cs="Times New Roman"/>
          <w:i/>
          <w:color w:val="0D0D0D"/>
          <w:sz w:val="20"/>
          <w:szCs w:val="20"/>
          <w:highlight w:val="white"/>
        </w:rPr>
        <w:t xml:space="preserve"> in </w:t>
      </w:r>
      <w:proofErr w:type="spellStart"/>
      <w:r>
        <w:rPr>
          <w:rFonts w:ascii="Times New Roman" w:eastAsia="Times New Roman" w:hAnsi="Times New Roman" w:cs="Times New Roman"/>
          <w:i/>
          <w:color w:val="0D0D0D"/>
          <w:sz w:val="20"/>
          <w:szCs w:val="20"/>
          <w:highlight w:val="white"/>
        </w:rPr>
        <w:t>enhancing</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the</w:t>
      </w:r>
      <w:proofErr w:type="spellEnd"/>
      <w:r>
        <w:rPr>
          <w:rFonts w:ascii="Times New Roman" w:eastAsia="Times New Roman" w:hAnsi="Times New Roman" w:cs="Times New Roman"/>
          <w:i/>
          <w:color w:val="0D0D0D"/>
          <w:sz w:val="20"/>
          <w:szCs w:val="20"/>
          <w:highlight w:val="white"/>
        </w:rPr>
        <w:t xml:space="preserve"> level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satisfaction</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and</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quality</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life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local</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community</w:t>
      </w:r>
      <w:proofErr w:type="spellEnd"/>
      <w:r>
        <w:rPr>
          <w:rFonts w:ascii="Times New Roman" w:eastAsia="Times New Roman" w:hAnsi="Times New Roman" w:cs="Times New Roman"/>
          <w:i/>
          <w:color w:val="0D0D0D"/>
          <w:sz w:val="20"/>
          <w:szCs w:val="20"/>
          <w:highlight w:val="white"/>
        </w:rPr>
        <w:t xml:space="preserve">. The </w:t>
      </w:r>
      <w:proofErr w:type="spellStart"/>
      <w:r>
        <w:rPr>
          <w:rFonts w:ascii="Times New Roman" w:eastAsia="Times New Roman" w:hAnsi="Times New Roman" w:cs="Times New Roman"/>
          <w:i/>
          <w:color w:val="0D0D0D"/>
          <w:sz w:val="20"/>
          <w:szCs w:val="20"/>
          <w:highlight w:val="white"/>
        </w:rPr>
        <w:t>research</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methods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used</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include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visitor</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surveys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field</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observations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and</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spatial</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design</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analysis</w:t>
      </w:r>
      <w:proofErr w:type="spellEnd"/>
      <w:r>
        <w:rPr>
          <w:rFonts w:ascii="Times New Roman" w:eastAsia="Times New Roman" w:hAnsi="Times New Roman" w:cs="Times New Roman"/>
          <w:i/>
          <w:color w:val="0D0D0D"/>
          <w:sz w:val="20"/>
          <w:szCs w:val="20"/>
          <w:highlight w:val="white"/>
        </w:rPr>
        <w:t xml:space="preserve">. The </w:t>
      </w:r>
      <w:proofErr w:type="spellStart"/>
      <w:r>
        <w:rPr>
          <w:rFonts w:ascii="Times New Roman" w:eastAsia="Times New Roman" w:hAnsi="Times New Roman" w:cs="Times New Roman"/>
          <w:i/>
          <w:color w:val="0D0D0D"/>
          <w:sz w:val="20"/>
          <w:szCs w:val="20"/>
          <w:highlight w:val="white"/>
        </w:rPr>
        <w:t>results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show</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that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concept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personal </w:t>
      </w:r>
      <w:proofErr w:type="spellStart"/>
      <w:r>
        <w:rPr>
          <w:rFonts w:ascii="Times New Roman" w:eastAsia="Times New Roman" w:hAnsi="Times New Roman" w:cs="Times New Roman"/>
          <w:i/>
          <w:color w:val="0D0D0D"/>
          <w:sz w:val="20"/>
          <w:szCs w:val="20"/>
          <w:highlight w:val="white"/>
        </w:rPr>
        <w:t>space</w:t>
      </w:r>
      <w:proofErr w:type="spellEnd"/>
      <w:r>
        <w:rPr>
          <w:rFonts w:ascii="Times New Roman" w:eastAsia="Times New Roman" w:hAnsi="Times New Roman" w:cs="Times New Roman"/>
          <w:i/>
          <w:color w:val="0D0D0D"/>
          <w:sz w:val="20"/>
          <w:szCs w:val="20"/>
          <w:highlight w:val="white"/>
        </w:rPr>
        <w:t xml:space="preserve"> in Taman Apsari Surabaya has </w:t>
      </w:r>
      <w:proofErr w:type="spellStart"/>
      <w:r>
        <w:rPr>
          <w:rFonts w:ascii="Times New Roman" w:eastAsia="Times New Roman" w:hAnsi="Times New Roman" w:cs="Times New Roman"/>
          <w:i/>
          <w:color w:val="0D0D0D"/>
          <w:sz w:val="20"/>
          <w:szCs w:val="20"/>
          <w:highlight w:val="white"/>
        </w:rPr>
        <w:t>the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potential</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to</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provide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significant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benefits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for</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visitors</w:t>
      </w:r>
      <w:proofErr w:type="spellEnd"/>
      <w:r>
        <w:rPr>
          <w:rFonts w:ascii="Times New Roman" w:eastAsia="Times New Roman" w:hAnsi="Times New Roman" w:cs="Times New Roman"/>
          <w:i/>
          <w:color w:val="0D0D0D"/>
          <w:sz w:val="20"/>
          <w:szCs w:val="20"/>
          <w:highlight w:val="white"/>
        </w:rPr>
        <w:t xml:space="preserve"> in </w:t>
      </w:r>
      <w:proofErr w:type="spellStart"/>
      <w:r>
        <w:rPr>
          <w:rFonts w:ascii="Times New Roman" w:eastAsia="Times New Roman" w:hAnsi="Times New Roman" w:cs="Times New Roman"/>
          <w:i/>
          <w:color w:val="0D0D0D"/>
          <w:sz w:val="20"/>
          <w:szCs w:val="20"/>
          <w:highlight w:val="white"/>
        </w:rPr>
        <w:t>terms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relaxation</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social</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interaction</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and</w:t>
      </w:r>
      <w:proofErr w:type="spellEnd"/>
      <w:r>
        <w:rPr>
          <w:rFonts w:ascii="Times New Roman" w:eastAsia="Times New Roman" w:hAnsi="Times New Roman" w:cs="Times New Roman"/>
          <w:i/>
          <w:color w:val="0D0D0D"/>
          <w:sz w:val="20"/>
          <w:szCs w:val="20"/>
          <w:highlight w:val="white"/>
        </w:rPr>
        <w:t xml:space="preserve"> mental </w:t>
      </w:r>
      <w:proofErr w:type="spellStart"/>
      <w:r>
        <w:rPr>
          <w:rFonts w:ascii="Times New Roman" w:eastAsia="Times New Roman" w:hAnsi="Times New Roman" w:cs="Times New Roman"/>
          <w:i/>
          <w:color w:val="0D0D0D"/>
          <w:sz w:val="20"/>
          <w:szCs w:val="20"/>
          <w:highlight w:val="white"/>
        </w:rPr>
        <w:t>well-being</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However</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there</w:t>
      </w:r>
      <w:proofErr w:type="spellEnd"/>
      <w:r>
        <w:rPr>
          <w:rFonts w:ascii="Times New Roman" w:eastAsia="Times New Roman" w:hAnsi="Times New Roman" w:cs="Times New Roman"/>
          <w:i/>
          <w:color w:val="0D0D0D"/>
          <w:sz w:val="20"/>
          <w:szCs w:val="20"/>
          <w:highlight w:val="white"/>
        </w:rPr>
        <w:t xml:space="preserve"> are </w:t>
      </w:r>
      <w:proofErr w:type="spellStart"/>
      <w:r>
        <w:rPr>
          <w:rFonts w:ascii="Times New Roman" w:eastAsia="Times New Roman" w:hAnsi="Times New Roman" w:cs="Times New Roman"/>
          <w:i/>
          <w:color w:val="0D0D0D"/>
          <w:sz w:val="20"/>
          <w:szCs w:val="20"/>
          <w:highlight w:val="white"/>
        </w:rPr>
        <w:t>several</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challenges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that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need</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to</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be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addressed</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including</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better</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management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visitor</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density</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more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flexible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spatial</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arrangements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and</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improved</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accessibility</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for</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all</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segments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society</w:t>
      </w:r>
      <w:proofErr w:type="spellEnd"/>
      <w:r>
        <w:rPr>
          <w:rFonts w:ascii="Times New Roman" w:eastAsia="Times New Roman" w:hAnsi="Times New Roman" w:cs="Times New Roman"/>
          <w:i/>
          <w:color w:val="0D0D0D"/>
          <w:sz w:val="20"/>
          <w:szCs w:val="20"/>
          <w:highlight w:val="white"/>
        </w:rPr>
        <w:t xml:space="preserve">. The </w:t>
      </w:r>
      <w:proofErr w:type="spellStart"/>
      <w:r>
        <w:rPr>
          <w:rFonts w:ascii="Times New Roman" w:eastAsia="Times New Roman" w:hAnsi="Times New Roman" w:cs="Times New Roman"/>
          <w:i/>
          <w:color w:val="0D0D0D"/>
          <w:sz w:val="20"/>
          <w:szCs w:val="20"/>
          <w:highlight w:val="white"/>
        </w:rPr>
        <w:t>application</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this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research</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can</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be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used</w:t>
      </w:r>
      <w:proofErr w:type="spellEnd"/>
      <w:r>
        <w:rPr>
          <w:rFonts w:ascii="Times New Roman" w:eastAsia="Times New Roman" w:hAnsi="Times New Roman" w:cs="Times New Roman"/>
          <w:i/>
          <w:color w:val="0D0D0D"/>
          <w:sz w:val="20"/>
          <w:szCs w:val="20"/>
          <w:highlight w:val="white"/>
        </w:rPr>
        <w:t xml:space="preserve"> as a </w:t>
      </w:r>
      <w:proofErr w:type="spellStart"/>
      <w:r>
        <w:rPr>
          <w:rFonts w:ascii="Times New Roman" w:eastAsia="Times New Roman" w:hAnsi="Times New Roman" w:cs="Times New Roman"/>
          <w:i/>
          <w:color w:val="0D0D0D"/>
          <w:sz w:val="20"/>
          <w:szCs w:val="20"/>
          <w:highlight w:val="white"/>
        </w:rPr>
        <w:t>reference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for</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improvement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urban </w:t>
      </w:r>
      <w:proofErr w:type="spellStart"/>
      <w:r>
        <w:rPr>
          <w:rFonts w:ascii="Times New Roman" w:eastAsia="Times New Roman" w:hAnsi="Times New Roman" w:cs="Times New Roman"/>
          <w:i/>
          <w:color w:val="0D0D0D"/>
          <w:sz w:val="20"/>
          <w:szCs w:val="20"/>
          <w:highlight w:val="white"/>
        </w:rPr>
        <w:t>park</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design</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and</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management</w:t>
      </w:r>
      <w:proofErr w:type="spellEnd"/>
      <w:r>
        <w:rPr>
          <w:rFonts w:ascii="Times New Roman" w:eastAsia="Times New Roman" w:hAnsi="Times New Roman" w:cs="Times New Roman"/>
          <w:i/>
          <w:color w:val="0D0D0D"/>
          <w:sz w:val="20"/>
          <w:szCs w:val="20"/>
          <w:highlight w:val="white"/>
        </w:rPr>
        <w:t xml:space="preserve"> in </w:t>
      </w:r>
      <w:proofErr w:type="spellStart"/>
      <w:r>
        <w:rPr>
          <w:rFonts w:ascii="Times New Roman" w:eastAsia="Times New Roman" w:hAnsi="Times New Roman" w:cs="Times New Roman"/>
          <w:i/>
          <w:color w:val="0D0D0D"/>
          <w:sz w:val="20"/>
          <w:szCs w:val="20"/>
          <w:highlight w:val="white"/>
        </w:rPr>
        <w:t>the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future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focusing</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on</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creating</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an</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inclusive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sustainable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environment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that</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supports</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the</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holistic</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well-being</w:t>
      </w:r>
      <w:proofErr w:type="spellEnd"/>
      <w:r>
        <w:rPr>
          <w:rFonts w:ascii="Times New Roman" w:eastAsia="Times New Roman" w:hAnsi="Times New Roman" w:cs="Times New Roman"/>
          <w:i/>
          <w:color w:val="0D0D0D"/>
          <w:sz w:val="20"/>
          <w:szCs w:val="20"/>
          <w:highlight w:val="white"/>
        </w:rPr>
        <w:t xml:space="preserve"> </w:t>
      </w:r>
      <w:proofErr w:type="spellStart"/>
      <w:r>
        <w:rPr>
          <w:rFonts w:ascii="Times New Roman" w:eastAsia="Times New Roman" w:hAnsi="Times New Roman" w:cs="Times New Roman"/>
          <w:i/>
          <w:color w:val="0D0D0D"/>
          <w:sz w:val="20"/>
          <w:szCs w:val="20"/>
          <w:highlight w:val="white"/>
        </w:rPr>
        <w:t>of</w:t>
      </w:r>
      <w:proofErr w:type="spellEnd"/>
      <w:r>
        <w:rPr>
          <w:rFonts w:ascii="Times New Roman" w:eastAsia="Times New Roman" w:hAnsi="Times New Roman" w:cs="Times New Roman"/>
          <w:i/>
          <w:color w:val="0D0D0D"/>
          <w:sz w:val="20"/>
          <w:szCs w:val="20"/>
          <w:highlight w:val="white"/>
        </w:rPr>
        <w:t xml:space="preserve"> urban </w:t>
      </w:r>
      <w:proofErr w:type="spellStart"/>
      <w:r>
        <w:rPr>
          <w:rFonts w:ascii="Times New Roman" w:eastAsia="Times New Roman" w:hAnsi="Times New Roman" w:cs="Times New Roman"/>
          <w:i/>
          <w:color w:val="0D0D0D"/>
          <w:sz w:val="20"/>
          <w:szCs w:val="20"/>
          <w:highlight w:val="white"/>
        </w:rPr>
        <w:t>communities</w:t>
      </w:r>
      <w:proofErr w:type="spellEnd"/>
      <w:r>
        <w:rPr>
          <w:rFonts w:ascii="Times New Roman" w:eastAsia="Times New Roman" w:hAnsi="Times New Roman" w:cs="Times New Roman"/>
          <w:i/>
          <w:color w:val="0D0D0D"/>
          <w:sz w:val="20"/>
          <w:szCs w:val="20"/>
          <w:highlight w:val="white"/>
        </w:rPr>
        <w:t>.</w:t>
      </w:r>
    </w:p>
    <w:p w14:paraId="1632030D" w14:textId="0675733D" w:rsidR="00D65F5A" w:rsidRDefault="00000000">
      <w:pPr>
        <w:spacing w:line="360" w:lineRule="auto"/>
        <w:ind w:left="850"/>
        <w:jc w:val="both"/>
        <w:rPr>
          <w:rFonts w:ascii="Times New Roman" w:eastAsia="Times New Roman" w:hAnsi="Times New Roman" w:cs="Times New Roman"/>
          <w:b/>
          <w:i/>
          <w:color w:val="0D0D0D"/>
          <w:sz w:val="20"/>
          <w:szCs w:val="20"/>
          <w:highlight w:val="white"/>
        </w:rPr>
      </w:pPr>
      <w:proofErr w:type="spellStart"/>
      <w:r>
        <w:rPr>
          <w:rFonts w:ascii="Times New Roman" w:eastAsia="Times New Roman" w:hAnsi="Times New Roman" w:cs="Times New Roman"/>
          <w:b/>
          <w:i/>
          <w:color w:val="0D0D0D"/>
          <w:sz w:val="20"/>
          <w:szCs w:val="20"/>
          <w:highlight w:val="white"/>
        </w:rPr>
        <w:t>Keywords</w:t>
      </w:r>
      <w:proofErr w:type="spellEnd"/>
      <w:r>
        <w:rPr>
          <w:rFonts w:ascii="Times New Roman" w:eastAsia="Times New Roman" w:hAnsi="Times New Roman" w:cs="Times New Roman"/>
          <w:b/>
          <w:i/>
          <w:color w:val="0D0D0D"/>
          <w:sz w:val="20"/>
          <w:szCs w:val="20"/>
          <w:highlight w:val="white"/>
        </w:rPr>
        <w:t xml:space="preserve">: </w:t>
      </w:r>
      <w:r w:rsidR="009B3400">
        <w:rPr>
          <w:rFonts w:ascii="Times New Roman" w:eastAsia="Times New Roman" w:hAnsi="Times New Roman" w:cs="Times New Roman"/>
          <w:b/>
          <w:i/>
          <w:color w:val="0D0D0D"/>
          <w:sz w:val="20"/>
          <w:szCs w:val="20"/>
          <w:highlight w:val="white"/>
        </w:rPr>
        <w:t xml:space="preserve">personal </w:t>
      </w:r>
      <w:proofErr w:type="spellStart"/>
      <w:r w:rsidR="009B3400">
        <w:rPr>
          <w:rFonts w:ascii="Times New Roman" w:eastAsia="Times New Roman" w:hAnsi="Times New Roman" w:cs="Times New Roman"/>
          <w:b/>
          <w:i/>
          <w:color w:val="0D0D0D"/>
          <w:sz w:val="20"/>
          <w:szCs w:val="20"/>
          <w:highlight w:val="white"/>
        </w:rPr>
        <w:t>space</w:t>
      </w:r>
      <w:proofErr w:type="spellEnd"/>
      <w:r w:rsidR="009B3400">
        <w:rPr>
          <w:rFonts w:ascii="Times New Roman" w:eastAsia="Times New Roman" w:hAnsi="Times New Roman" w:cs="Times New Roman"/>
          <w:b/>
          <w:i/>
          <w:color w:val="0D0D0D"/>
          <w:sz w:val="20"/>
          <w:szCs w:val="20"/>
          <w:highlight w:val="white"/>
        </w:rPr>
        <w:t xml:space="preserve">, taman </w:t>
      </w:r>
      <w:proofErr w:type="spellStart"/>
      <w:r w:rsidR="009B3400">
        <w:rPr>
          <w:rFonts w:ascii="Times New Roman" w:eastAsia="Times New Roman" w:hAnsi="Times New Roman" w:cs="Times New Roman"/>
          <w:b/>
          <w:i/>
          <w:color w:val="0D0D0D"/>
          <w:sz w:val="20"/>
          <w:szCs w:val="20"/>
          <w:highlight w:val="white"/>
        </w:rPr>
        <w:t>apsari</w:t>
      </w:r>
      <w:proofErr w:type="spellEnd"/>
      <w:r w:rsidR="009B3400">
        <w:rPr>
          <w:rFonts w:ascii="Times New Roman" w:eastAsia="Times New Roman" w:hAnsi="Times New Roman" w:cs="Times New Roman"/>
          <w:b/>
          <w:i/>
          <w:color w:val="0D0D0D"/>
          <w:sz w:val="20"/>
          <w:szCs w:val="20"/>
          <w:highlight w:val="white"/>
        </w:rPr>
        <w:t xml:space="preserve"> </w:t>
      </w:r>
      <w:proofErr w:type="spellStart"/>
      <w:r w:rsidR="009B3400">
        <w:rPr>
          <w:rFonts w:ascii="Times New Roman" w:eastAsia="Times New Roman" w:hAnsi="Times New Roman" w:cs="Times New Roman"/>
          <w:b/>
          <w:i/>
          <w:color w:val="0D0D0D"/>
          <w:sz w:val="20"/>
          <w:szCs w:val="20"/>
          <w:highlight w:val="white"/>
        </w:rPr>
        <w:t>surabaya</w:t>
      </w:r>
      <w:proofErr w:type="spellEnd"/>
      <w:r w:rsidR="009B3400">
        <w:rPr>
          <w:rFonts w:ascii="Times New Roman" w:eastAsia="Times New Roman" w:hAnsi="Times New Roman" w:cs="Times New Roman"/>
          <w:b/>
          <w:i/>
          <w:color w:val="0D0D0D"/>
          <w:sz w:val="20"/>
          <w:szCs w:val="20"/>
          <w:highlight w:val="white"/>
        </w:rPr>
        <w:t xml:space="preserve">, </w:t>
      </w:r>
      <w:proofErr w:type="spellStart"/>
      <w:r w:rsidR="009B3400">
        <w:rPr>
          <w:rFonts w:ascii="Times New Roman" w:eastAsia="Times New Roman" w:hAnsi="Times New Roman" w:cs="Times New Roman"/>
          <w:b/>
          <w:i/>
          <w:color w:val="0D0D0D"/>
          <w:sz w:val="20"/>
          <w:szCs w:val="20"/>
          <w:highlight w:val="white"/>
        </w:rPr>
        <w:t>visitor</w:t>
      </w:r>
      <w:proofErr w:type="spellEnd"/>
      <w:r w:rsidR="009B3400">
        <w:rPr>
          <w:rFonts w:ascii="Times New Roman" w:eastAsia="Times New Roman" w:hAnsi="Times New Roman" w:cs="Times New Roman"/>
          <w:b/>
          <w:i/>
          <w:color w:val="0D0D0D"/>
          <w:sz w:val="20"/>
          <w:szCs w:val="20"/>
          <w:highlight w:val="white"/>
        </w:rPr>
        <w:t xml:space="preserve"> </w:t>
      </w:r>
      <w:proofErr w:type="spellStart"/>
      <w:r w:rsidR="009B3400">
        <w:rPr>
          <w:rFonts w:ascii="Times New Roman" w:eastAsia="Times New Roman" w:hAnsi="Times New Roman" w:cs="Times New Roman"/>
          <w:b/>
          <w:i/>
          <w:color w:val="0D0D0D"/>
          <w:sz w:val="20"/>
          <w:szCs w:val="20"/>
          <w:highlight w:val="white"/>
        </w:rPr>
        <w:t>experience</w:t>
      </w:r>
      <w:proofErr w:type="spellEnd"/>
    </w:p>
    <w:p w14:paraId="17ABC60B" w14:textId="77777777" w:rsidR="00D65F5A" w:rsidRDefault="00D65F5A">
      <w:pPr>
        <w:rPr>
          <w:rFonts w:ascii="Times New Roman" w:eastAsia="Times New Roman" w:hAnsi="Times New Roman" w:cs="Times New Roman"/>
          <w:i/>
          <w:color w:val="0D0D0D"/>
          <w:sz w:val="24"/>
          <w:szCs w:val="24"/>
          <w:highlight w:val="white"/>
        </w:rPr>
      </w:pPr>
    </w:p>
    <w:p w14:paraId="33D94FF1" w14:textId="77777777" w:rsidR="00D65F5A" w:rsidRDefault="00D65F5A">
      <w:pPr>
        <w:rPr>
          <w:rFonts w:ascii="Times New Roman" w:eastAsia="Times New Roman" w:hAnsi="Times New Roman" w:cs="Times New Roman"/>
          <w:i/>
          <w:color w:val="0D0D0D"/>
          <w:sz w:val="24"/>
          <w:szCs w:val="24"/>
          <w:highlight w:val="white"/>
        </w:rPr>
        <w:sectPr w:rsidR="00D65F5A" w:rsidSect="0008217B">
          <w:headerReference w:type="default" r:id="rId9"/>
          <w:footerReference w:type="default" r:id="rId10"/>
          <w:pgSz w:w="11909" w:h="16834"/>
          <w:pgMar w:top="1440" w:right="1440" w:bottom="1440" w:left="1440" w:header="720" w:footer="720" w:gutter="0"/>
          <w:pgNumType w:start="61"/>
          <w:cols w:space="720"/>
        </w:sectPr>
      </w:pPr>
    </w:p>
    <w:p w14:paraId="32DC9004" w14:textId="77777777" w:rsidR="00D65F5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14:paraId="22AC8FE1" w14:textId="77777777" w:rsidR="00D65F5A"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berasal dari pertumbuhan urbanisasi yang cepat dan tekanan terhadap ruang di era modern, meningkatnya kesadaran akan kesehatan mental, serta kebutuhan akan privasi dan ketenangan dalam kehidupan yang semakin terhubung secara global. Perubahan budaya perkotaan menciptakan permintaan akan ruang pribadi yang terisolasi di mana individu dapat merasa aman dan meremajakan diri. Desain lingkungan yang memperhatikan kebutuhan ini, seperti taman kota yang menawarkan sudut-sudut tenang, menggambarkan upaya untuk menciptakan ruang yang mendukung kesejahteraan fisik dan mental. Dengan demikian,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menjadi penting dalam memenuhi kebutuhan akan privasi, kesehatan mental, dan kualitas hidup dalam masyarakat yang terus berkembang dan terkoneksi secara global. </w:t>
      </w:r>
    </w:p>
    <w:p w14:paraId="5118682E" w14:textId="77777777" w:rsidR="00D65F5A"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Taman Apsari Surabaya, sebagai salah satu destinasi publik yang populer, </w:t>
      </w:r>
      <w:proofErr w:type="spellStart"/>
      <w:r>
        <w:rPr>
          <w:rFonts w:ascii="Times New Roman" w:eastAsia="Times New Roman" w:hAnsi="Times New Roman" w:cs="Times New Roman"/>
          <w:sz w:val="24"/>
          <w:szCs w:val="24"/>
        </w:rPr>
        <w:t>seringkali</w:t>
      </w:r>
      <w:proofErr w:type="spellEnd"/>
      <w:r>
        <w:rPr>
          <w:rFonts w:ascii="Times New Roman" w:eastAsia="Times New Roman" w:hAnsi="Times New Roman" w:cs="Times New Roman"/>
          <w:sz w:val="24"/>
          <w:szCs w:val="24"/>
        </w:rPr>
        <w:t xml:space="preserve"> menjadi tempat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masalah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muncul. Di fasilitas umum, kita sering harus beraktivitas bersama dengan orang yang sebelumnya tidak kita kenal. Pengguna fasilitas umum biasanya menjaga jarak antara diri mereka dengan orang lain. Ini adalah hal yang umum terjadi, karena secara alami setiap orang memiliki batas ruang yang memisahkan diri mereka dari orang lain. Ruang ini, menurut </w:t>
      </w:r>
      <w:proofErr w:type="spellStart"/>
      <w:r>
        <w:rPr>
          <w:rFonts w:ascii="Times New Roman" w:eastAsia="Times New Roman" w:hAnsi="Times New Roman" w:cs="Times New Roman"/>
          <w:sz w:val="24"/>
          <w:szCs w:val="24"/>
        </w:rPr>
        <w:t>Hall</w:t>
      </w:r>
      <w:proofErr w:type="spellEnd"/>
      <w:r>
        <w:rPr>
          <w:rFonts w:ascii="Times New Roman" w:eastAsia="Times New Roman" w:hAnsi="Times New Roman" w:cs="Times New Roman"/>
          <w:sz w:val="24"/>
          <w:szCs w:val="24"/>
        </w:rPr>
        <w:t xml:space="preserve"> (1963) dalam Marcella (2004), disebut sebagai ruang personal. Kepadatan pengunjung yang tinggi </w:t>
      </w:r>
      <w:proofErr w:type="spellStart"/>
      <w:r>
        <w:rPr>
          <w:rFonts w:ascii="Times New Roman" w:eastAsia="Times New Roman" w:hAnsi="Times New Roman" w:cs="Times New Roman"/>
          <w:sz w:val="24"/>
          <w:szCs w:val="24"/>
        </w:rPr>
        <w:t>seringkali</w:t>
      </w:r>
      <w:proofErr w:type="spellEnd"/>
      <w:r>
        <w:rPr>
          <w:rFonts w:ascii="Times New Roman" w:eastAsia="Times New Roman" w:hAnsi="Times New Roman" w:cs="Times New Roman"/>
          <w:sz w:val="24"/>
          <w:szCs w:val="24"/>
        </w:rPr>
        <w:t xml:space="preserve"> membuat sulit bagi individu untuk mempertahankan ruang pribadi mereka. Dalam situasi di mana taman terlalu ramai, pengunjung mungkin merasa terpaksa untuk berdekatan dengan orang lain, yang secara langsung mengganggu batas-batas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mereka. Perilaku beberapa pengunjung yang kurang memperhatikan atau menghormati ruang pribadi orang lain juga dapat menjadi masalah, seperti berbicara terlalu keras atau mendekati orang lain tanpa memperhatikan batas jarak yang nyaman. </w:t>
      </w:r>
    </w:p>
    <w:p w14:paraId="673CB5A4" w14:textId="12571AF2" w:rsidR="00D65F5A" w:rsidRPr="009B3400" w:rsidRDefault="00000000" w:rsidP="009B3400">
      <w:pPr>
        <w:pBdr>
          <w:top w:val="none" w:sz="0" w:space="0" w:color="E3E3E3"/>
          <w:left w:val="none" w:sz="0" w:space="0" w:color="E3E3E3"/>
          <w:bottom w:val="none" w:sz="0" w:space="0" w:color="E3E3E3"/>
          <w:right w:val="none" w:sz="0" w:space="0" w:color="E3E3E3"/>
          <w:between w:val="none" w:sz="0" w:space="0" w:color="E3E3E3"/>
        </w:pBd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proofErr w:type="spellStart"/>
      <w:r>
        <w:rPr>
          <w:rFonts w:ascii="Times New Roman" w:eastAsia="Times New Roman" w:hAnsi="Times New Roman" w:cs="Times New Roman"/>
          <w:sz w:val="24"/>
          <w:szCs w:val="24"/>
        </w:rPr>
        <w:t>proxemics</w:t>
      </w:r>
      <w:proofErr w:type="spellEnd"/>
      <w:r>
        <w:rPr>
          <w:rFonts w:ascii="Times New Roman" w:eastAsia="Times New Roman" w:hAnsi="Times New Roman" w:cs="Times New Roman"/>
          <w:sz w:val="24"/>
          <w:szCs w:val="24"/>
        </w:rPr>
        <w:t xml:space="preserve"> Edward T. </w:t>
      </w:r>
      <w:proofErr w:type="spellStart"/>
      <w:r>
        <w:rPr>
          <w:rFonts w:ascii="Times New Roman" w:eastAsia="Times New Roman" w:hAnsi="Times New Roman" w:cs="Times New Roman"/>
          <w:sz w:val="24"/>
          <w:szCs w:val="24"/>
        </w:rPr>
        <w:t>Hall</w:t>
      </w:r>
      <w:proofErr w:type="spellEnd"/>
      <w:r>
        <w:rPr>
          <w:rFonts w:ascii="Times New Roman" w:eastAsia="Times New Roman" w:hAnsi="Times New Roman" w:cs="Times New Roman"/>
          <w:sz w:val="24"/>
          <w:szCs w:val="24"/>
        </w:rPr>
        <w:t xml:space="preserve">, mencakup jarak sekitar 45 hingga 120 cm dari tubuh seseorang, dan merupakan zona yang penting dalam interaksi sosial sehari-hari. Dalam zona ini, individu cenderung berinteraksi bersama teman atau keluarga dengan interaksi yang tidak terlalu intim. Di Taman Apsari Surabaya, zona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distance</w:t>
      </w:r>
      <w:proofErr w:type="spellEnd"/>
      <w:r>
        <w:rPr>
          <w:rFonts w:ascii="Times New Roman" w:eastAsia="Times New Roman" w:hAnsi="Times New Roman" w:cs="Times New Roman"/>
          <w:sz w:val="24"/>
          <w:szCs w:val="24"/>
        </w:rPr>
        <w:t xml:space="preserve"> ini memiliki implikasi signifikan terhadap masalah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Kepadatan pengunjung yang tinggi dalam taman </w:t>
      </w:r>
      <w:proofErr w:type="spellStart"/>
      <w:r>
        <w:rPr>
          <w:rFonts w:ascii="Times New Roman" w:eastAsia="Times New Roman" w:hAnsi="Times New Roman" w:cs="Times New Roman"/>
          <w:sz w:val="24"/>
          <w:szCs w:val="24"/>
        </w:rPr>
        <w:t>seringkali</w:t>
      </w:r>
      <w:proofErr w:type="spellEnd"/>
      <w:r>
        <w:rPr>
          <w:rFonts w:ascii="Times New Roman" w:eastAsia="Times New Roman" w:hAnsi="Times New Roman" w:cs="Times New Roman"/>
          <w:sz w:val="24"/>
          <w:szCs w:val="24"/>
        </w:rPr>
        <w:t xml:space="preserve"> membuat sulit untuk mempertahankan jarak personal yang nyaman dalam zona ini. Terutama saat taman ramai oleh wisatawan atau pengunjung dari berbagai latar belakang budaya, pengertian tentang batasan personal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mungkin berbeda-beda. Pelanggaran terhadap</w:t>
      </w:r>
      <w:r>
        <w:rPr>
          <w:rFonts w:ascii="Times New Roman" w:eastAsia="Times New Roman" w:hAnsi="Times New Roman" w:cs="Times New Roman"/>
          <w:i/>
          <w:sz w:val="24"/>
          <w:szCs w:val="24"/>
        </w:rPr>
        <w:t xml:space="preserve"> 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dalam zona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distance</w:t>
      </w:r>
      <w:proofErr w:type="spellEnd"/>
      <w:r>
        <w:rPr>
          <w:rFonts w:ascii="Times New Roman" w:eastAsia="Times New Roman" w:hAnsi="Times New Roman" w:cs="Times New Roman"/>
          <w:sz w:val="24"/>
          <w:szCs w:val="24"/>
        </w:rPr>
        <w:t xml:space="preserve"> ini bisa menjadi sumber </w:t>
      </w:r>
      <w:proofErr w:type="spellStart"/>
      <w:r>
        <w:rPr>
          <w:rFonts w:ascii="Times New Roman" w:eastAsia="Times New Roman" w:hAnsi="Times New Roman" w:cs="Times New Roman"/>
          <w:sz w:val="24"/>
          <w:szCs w:val="24"/>
        </w:rPr>
        <w:t>ketidaknyamanan</w:t>
      </w:r>
      <w:proofErr w:type="spellEnd"/>
      <w:r>
        <w:rPr>
          <w:rFonts w:ascii="Times New Roman" w:eastAsia="Times New Roman" w:hAnsi="Times New Roman" w:cs="Times New Roman"/>
          <w:sz w:val="24"/>
          <w:szCs w:val="24"/>
        </w:rPr>
        <w:t xml:space="preserve"> bagi pengunjung, terutama jika mereka tidak terbiasa dengan tingkat keramaian atau jika mereka memiliki preferensi jarak </w:t>
      </w:r>
      <w:proofErr w:type="spellStart"/>
      <w:r>
        <w:rPr>
          <w:rFonts w:ascii="Times New Roman" w:eastAsia="Times New Roman" w:hAnsi="Times New Roman" w:cs="Times New Roman"/>
          <w:sz w:val="24"/>
          <w:szCs w:val="24"/>
        </w:rPr>
        <w:t>interpersonal</w:t>
      </w:r>
      <w:proofErr w:type="spellEnd"/>
      <w:r>
        <w:rPr>
          <w:rFonts w:ascii="Times New Roman" w:eastAsia="Times New Roman" w:hAnsi="Times New Roman" w:cs="Times New Roman"/>
          <w:sz w:val="24"/>
          <w:szCs w:val="24"/>
        </w:rPr>
        <w:t xml:space="preserve"> yang lebih besar.</w:t>
      </w:r>
    </w:p>
    <w:p w14:paraId="1F113EAE" w14:textId="77777777" w:rsidR="00D65F5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Untuk memahami bagaimana ruang pribadi di Taman Apsari terbentuk dan dipengaruhi oleh berbagai faktor, ada beberapa pertanyaan dari permasalahan yang perlu dijawab. Bagaimana personal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di Taman Apsari dipengaruhi oleh jumlah pengunjung? Bagaimana personal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di Taman Apsari dipengaruhi oleh aktivitas yang dilakukan? Bagaimana tata letak Taman Apsari mempengaruhi personal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w:t>
      </w:r>
    </w:p>
    <w:p w14:paraId="6FA7B7B0" w14:textId="77777777" w:rsidR="00D65F5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Artikel ini bertujuan untuk mendalami berbagai faktor yang mempengaruhi konsep ruang pribadi atau personal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di Taman Apsari. Pertama, penelitian ini akan mengeksplorasi bagaimana jumlah pengunjung dapat mempengaruhi persepsi dan pengalaman ruang pribadi di dalam taman. Selanjutnya, artikel ini akan mengkaji pengaruh berbagai aktivitas yang dilakukan oleh pengguna taman terhadap personal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mereka. Terakhir, penelitian ini akan </w:t>
      </w:r>
      <w:r>
        <w:rPr>
          <w:rFonts w:ascii="Times New Roman" w:eastAsia="Times New Roman" w:hAnsi="Times New Roman" w:cs="Times New Roman"/>
          <w:sz w:val="24"/>
          <w:szCs w:val="24"/>
        </w:rPr>
        <w:lastRenderedPageBreak/>
        <w:t xml:space="preserve">menganalisis bagaimana tata letak dan desain Taman Apsari mempengaruhi kemampuan pengunjung untuk menemukan dan menikmati ruang pribadi yang nyaman. </w:t>
      </w:r>
    </w:p>
    <w:p w14:paraId="103ED021" w14:textId="77777777" w:rsidR="00D65F5A" w:rsidRDefault="00D65F5A">
      <w:pPr>
        <w:spacing w:line="360" w:lineRule="auto"/>
        <w:rPr>
          <w:rFonts w:ascii="Times New Roman" w:eastAsia="Times New Roman" w:hAnsi="Times New Roman" w:cs="Times New Roman"/>
          <w:sz w:val="24"/>
          <w:szCs w:val="24"/>
        </w:rPr>
      </w:pPr>
    </w:p>
    <w:p w14:paraId="54C338C3" w14:textId="77777777" w:rsidR="00D65F5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KAJIAN TEORI </w:t>
      </w:r>
    </w:p>
    <w:p w14:paraId="60656236" w14:textId="77777777" w:rsidR="00D65F5A" w:rsidRDefault="00000000">
      <w:pPr>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Lefebvre</w:t>
      </w:r>
      <w:proofErr w:type="spellEnd"/>
      <w:r>
        <w:rPr>
          <w:rFonts w:ascii="Times New Roman" w:eastAsia="Times New Roman" w:hAnsi="Times New Roman" w:cs="Times New Roman"/>
          <w:sz w:val="24"/>
          <w:szCs w:val="24"/>
        </w:rPr>
        <w:t xml:space="preserve"> (1991), berpendapat bahwa ruang adalah area  sosial  yang menghubungkan ruang spasial dengan masyarakat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semua pihak yang berkepentingan akan terus berusaha mencari cara untuk mendominasi pemakaian atau pemanfaatan atas suatu ruang dan mereproduksi segala pengetahuan untuk mempertahankan dominasi mereka atas pemanfaatan ruang tersebut. </w:t>
      </w:r>
      <w:proofErr w:type="spellStart"/>
      <w:r>
        <w:rPr>
          <w:rFonts w:ascii="Times New Roman" w:eastAsia="Times New Roman" w:hAnsi="Times New Roman" w:cs="Times New Roman"/>
          <w:sz w:val="24"/>
          <w:szCs w:val="24"/>
        </w:rPr>
        <w:t>Lefebvre</w:t>
      </w:r>
      <w:proofErr w:type="spellEnd"/>
      <w:r>
        <w:rPr>
          <w:rFonts w:ascii="Times New Roman" w:eastAsia="Times New Roman" w:hAnsi="Times New Roman" w:cs="Times New Roman"/>
          <w:sz w:val="24"/>
          <w:szCs w:val="24"/>
        </w:rPr>
        <w:t xml:space="preserve"> juga berpendapat bahwa ruang tidak sepenuhnya "ideal" karena ruang dalam masyarakat kapitalis modern adalah sebuah area yang tidak akan berhenti diperebutkan. pihak-pihak yang memiliki kepentingan akan terus berusaha memperoleh cara untuk memanfaatkan pemakaian suatu ruang.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Dalam sintesis, </w:t>
      </w:r>
      <w:proofErr w:type="spellStart"/>
      <w:r>
        <w:rPr>
          <w:rFonts w:ascii="Times New Roman" w:eastAsia="Times New Roman" w:hAnsi="Times New Roman" w:cs="Times New Roman"/>
          <w:sz w:val="24"/>
          <w:szCs w:val="24"/>
        </w:rPr>
        <w:t>Lefebvre</w:t>
      </w:r>
      <w:proofErr w:type="spellEnd"/>
      <w:r>
        <w:rPr>
          <w:rFonts w:ascii="Times New Roman" w:eastAsia="Times New Roman" w:hAnsi="Times New Roman" w:cs="Times New Roman"/>
          <w:sz w:val="24"/>
          <w:szCs w:val="24"/>
        </w:rPr>
        <w:t xml:space="preserve"> pandangan tentang ruang menekankan pentingnya memahami ruang sebagai sesuatu yang diproduksi secara sosial, dinamis, dan terkait dengan sejarah dan konteks. Ia juga menekankan bahwa ruang tidak hanya terdiri dari elemen fisik, tetapi juga dari proses sosial yang terjadi di dalamnya, serta bahwa ruang dapat menciptakan interaksi sosial dan dipengaruhi oleh kekuatan-kekuatan sosial dan sejarah.</w:t>
      </w:r>
    </w:p>
    <w:p w14:paraId="2C759580" w14:textId="77777777" w:rsidR="00D65F5A" w:rsidRDefault="00000000">
      <w:pPr>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Katz</w:t>
      </w:r>
      <w:proofErr w:type="spellEnd"/>
      <w:r>
        <w:rPr>
          <w:rFonts w:ascii="Times New Roman" w:eastAsia="Times New Roman" w:hAnsi="Times New Roman" w:cs="Times New Roman"/>
          <w:sz w:val="24"/>
          <w:szCs w:val="24"/>
        </w:rPr>
        <w:t xml:space="preserve"> (1937), Istilah "personal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pertama kali dikemukakan oleh </w:t>
      </w:r>
      <w:proofErr w:type="spellStart"/>
      <w:r>
        <w:rPr>
          <w:rFonts w:ascii="Times New Roman" w:eastAsia="Times New Roman" w:hAnsi="Times New Roman" w:cs="Times New Roman"/>
          <w:sz w:val="24"/>
          <w:szCs w:val="24"/>
        </w:rPr>
        <w:t>Katz</w:t>
      </w:r>
      <w:proofErr w:type="spellEnd"/>
      <w:r>
        <w:rPr>
          <w:rFonts w:ascii="Times New Roman" w:eastAsia="Times New Roman" w:hAnsi="Times New Roman" w:cs="Times New Roman"/>
          <w:sz w:val="24"/>
          <w:szCs w:val="24"/>
        </w:rPr>
        <w:t xml:space="preserve">, yang menggambarkannya sebagai wilayah fisik dan psikologis yang dipertahankan individu untuk melindungi privasi dan rasa otonomi mereka.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dipengaruhi oleh beberapa faktor, termasuk status emosional dan gangguan yang diderita individu, serta situasi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orang berinteraksi dan juga  posisi saat berinteraksi.</w:t>
      </w:r>
    </w:p>
    <w:p w14:paraId="35F507D9" w14:textId="77777777" w:rsidR="00D65F5A" w:rsidRDefault="00000000">
      <w:pPr>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Gross</w:t>
      </w:r>
      <w:proofErr w:type="spellEnd"/>
      <w:r>
        <w:rPr>
          <w:rFonts w:ascii="Times New Roman" w:eastAsia="Times New Roman" w:hAnsi="Times New Roman" w:cs="Times New Roman"/>
          <w:sz w:val="24"/>
          <w:szCs w:val="24"/>
        </w:rPr>
        <w:t xml:space="preserve"> (1992): </w:t>
      </w:r>
      <w:proofErr w:type="spellStart"/>
      <w:r>
        <w:rPr>
          <w:rFonts w:ascii="Times New Roman" w:eastAsia="Times New Roman" w:hAnsi="Times New Roman" w:cs="Times New Roman"/>
          <w:sz w:val="24"/>
          <w:szCs w:val="24"/>
        </w:rPr>
        <w:t>Gross</w:t>
      </w:r>
      <w:proofErr w:type="spellEnd"/>
      <w:r>
        <w:rPr>
          <w:rFonts w:ascii="Times New Roman" w:eastAsia="Times New Roman" w:hAnsi="Times New Roman" w:cs="Times New Roman"/>
          <w:sz w:val="24"/>
          <w:szCs w:val="24"/>
        </w:rPr>
        <w:t xml:space="preserve"> menemukan bahwa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pada jarak intim (0-45 cm) dapat diketahui pada interaksi suami istri serta hubungan antara perawat dan pasien. Individu juga terkadang mengizinkan orang asing seperti, dokter, dokter gigi dan penata rias rambut atau pakaian, masuk ke dalam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intim individu ketika berinteraksi dengan mereka.</w:t>
      </w:r>
    </w:p>
    <w:p w14:paraId="143ADA17" w14:textId="77777777" w:rsidR="00D65F5A" w:rsidRDefault="00D65F5A">
      <w:pPr>
        <w:jc w:val="both"/>
        <w:rPr>
          <w:rFonts w:ascii="Times New Roman" w:eastAsia="Times New Roman" w:hAnsi="Times New Roman" w:cs="Times New Roman"/>
          <w:sz w:val="24"/>
          <w:szCs w:val="24"/>
        </w:rPr>
      </w:pPr>
    </w:p>
    <w:p w14:paraId="30CD580F" w14:textId="1F2800E3" w:rsidR="00D65F5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w:t>
      </w:r>
      <w:r w:rsidR="009B3400">
        <w:rPr>
          <w:rFonts w:ascii="Times New Roman" w:eastAsia="Times New Roman" w:hAnsi="Times New Roman" w:cs="Times New Roman"/>
          <w:b/>
          <w:sz w:val="24"/>
          <w:szCs w:val="24"/>
        </w:rPr>
        <w:t>E</w:t>
      </w:r>
    </w:p>
    <w:p w14:paraId="50B7F7A9"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ini menggunakan pendekatan kualitatif. Pendekatan penelitian kualitatif adalah metode yang memanfaatkan data deskriptif dalam bentuk tulisan atau ucapan dari individu dan kelompok yang bisa diamati. Penelitian ini dilakukan dalam situasi alamiah dan bersifat eksploratif. Fokus utama penelitian kualitatif adalah pada makna serta nilai-nilai yang melekat, menggunakan metode analisis data induktif, dan lebih menitikberatkan pada pengumpulan data secara mendalam dan rinci.</w:t>
      </w:r>
    </w:p>
    <w:p w14:paraId="3CA501C9"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Pendekatan penelitian kualitatif dapat diterapkan di berbagai bidang seperti sosiologi, psikologi, antropologi, dan ilmu pendidikan. Dalam penelitian ini, pendekatan penelitian kualitatif yang digunakan adalah studi kasus. Studi kasus adalah metode penelitian kualitatif yang memfokuskan pada analisis mendalam tentang kasus tertentu. Kasus ini dapat berupa perusahaan, organisasi, individu, atau kejadian yang terkhusus. Tujuan dari studi kasus ialah untuk memahami dan menjelaskan fenomena yang terjadi dalam kasus tersebut, serta untuk mengembangkan teori dan konsep yang relevan. Karakteristik pendekatan ini cenderung fokus kepada 1 kasus tertentu, memerlukan analisis mendalam dan data berupa data kualitatif berupa narasi, cerita, dan pernyataan dari responden. </w:t>
      </w:r>
    </w:p>
    <w:p w14:paraId="21424B5F"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Pendekatan ini memiliki beberapa kelebihan yaitu, memungkinkan adanya analisis yang mendalam serta </w:t>
      </w:r>
      <w:proofErr w:type="spellStart"/>
      <w:r>
        <w:rPr>
          <w:rFonts w:ascii="Times New Roman" w:eastAsia="Times New Roman" w:hAnsi="Times New Roman" w:cs="Times New Roman"/>
          <w:sz w:val="24"/>
          <w:szCs w:val="24"/>
        </w:rPr>
        <w:t>memungkinnkan</w:t>
      </w:r>
      <w:proofErr w:type="spellEnd"/>
      <w:r>
        <w:rPr>
          <w:rFonts w:ascii="Times New Roman" w:eastAsia="Times New Roman" w:hAnsi="Times New Roman" w:cs="Times New Roman"/>
          <w:sz w:val="24"/>
          <w:szCs w:val="24"/>
        </w:rPr>
        <w:t xml:space="preserve"> adanya pengembangan teori dari teori yang sudah ada sebelumnya. Akan tetapi, pendekatan ini juga memiliki beberapa kekurangan berupa memerlukan waktu yang cukup lama, serta peneliti dituntut harus memiliki kemampuan penelitian yang baik. </w:t>
      </w:r>
    </w:p>
    <w:p w14:paraId="07523CB4"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keseluruhan, studi kasus merupakan metode penelitian kualitatif yang mengedepankan pada analisis mendalam tentang kasus tertentu. Studi kasus memungkinkan analisis mendalam dan detail terhadap kasus yang diteliti, serta memungkinkan pengembangan teori dan konsep yang relevan dengan kasus yang diteliti. Namun, studi kasus memerlukan waktu yang lama dan memerlukan kemampuan peneliti yang baik untuk mengumpulkan dan menganalisis data yang relevan dengan kasus yang diteliti.</w:t>
      </w:r>
    </w:p>
    <w:p w14:paraId="78EF79EA" w14:textId="77777777" w:rsidR="00D65F5A" w:rsidRDefault="00D65F5A">
      <w:pPr>
        <w:ind w:firstLine="720"/>
        <w:jc w:val="both"/>
        <w:rPr>
          <w:rFonts w:ascii="Times New Roman" w:eastAsia="Times New Roman" w:hAnsi="Times New Roman" w:cs="Times New Roman"/>
          <w:sz w:val="24"/>
          <w:szCs w:val="24"/>
        </w:rPr>
      </w:pPr>
    </w:p>
    <w:p w14:paraId="1624EC83" w14:textId="552953E2" w:rsidR="00D65F5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r w:rsidR="009B3400">
        <w:rPr>
          <w:rFonts w:ascii="Times New Roman" w:eastAsia="Times New Roman" w:hAnsi="Times New Roman" w:cs="Times New Roman"/>
          <w:b/>
          <w:sz w:val="24"/>
          <w:szCs w:val="24"/>
        </w:rPr>
        <w:t xml:space="preserve"> DAN PEMBAHASAN</w:t>
      </w:r>
    </w:p>
    <w:p w14:paraId="3B39E51D" w14:textId="2EC6869F" w:rsidR="009B3400" w:rsidRDefault="00000000" w:rsidP="009B34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bab berikut akan dipaparkan hasil terkait penelitian yang telah kami lakukan melalui platform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w:t>
      </w:r>
      <w:proofErr w:type="spellEnd"/>
      <w:r>
        <w:rPr>
          <w:rFonts w:ascii="Times New Roman" w:eastAsia="Times New Roman" w:hAnsi="Times New Roman" w:cs="Times New Roman"/>
          <w:sz w:val="24"/>
          <w:szCs w:val="24"/>
        </w:rPr>
        <w:t xml:space="preserve"> yang kami sebarkan ke teman-teman mahasiswa kami. Penelitian ini merupakan penelitian yang difokuskan pada teman-teman kami yang sempat mengunjungi Taman Apsari. Dari kuesioner yang disebar menggunakan platform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w:t>
      </w:r>
      <w:proofErr w:type="spellEnd"/>
      <w:r>
        <w:rPr>
          <w:rFonts w:ascii="Times New Roman" w:eastAsia="Times New Roman" w:hAnsi="Times New Roman" w:cs="Times New Roman"/>
          <w:sz w:val="24"/>
          <w:szCs w:val="24"/>
        </w:rPr>
        <w:t>, didapatkan responden sebanyak 23 orang.</w:t>
      </w:r>
    </w:p>
    <w:p w14:paraId="22CD4183" w14:textId="77777777" w:rsidR="009B3400" w:rsidRDefault="009B3400" w:rsidP="009B3400">
      <w:pPr>
        <w:ind w:firstLine="720"/>
        <w:jc w:val="both"/>
        <w:rPr>
          <w:rFonts w:ascii="Times New Roman" w:eastAsia="Times New Roman" w:hAnsi="Times New Roman" w:cs="Times New Roman"/>
          <w:sz w:val="24"/>
          <w:szCs w:val="24"/>
        </w:rPr>
      </w:pPr>
    </w:p>
    <w:p w14:paraId="7BE59808" w14:textId="77777777" w:rsidR="00D65F5A" w:rsidRDefault="00000000">
      <w:pPr>
        <w:numPr>
          <w:ilvl w:val="0"/>
          <w:numId w:val="3"/>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Frekuensi Responden Mengunjungi Taman Apsari</w:t>
      </w:r>
    </w:p>
    <w:p w14:paraId="3876634E" w14:textId="5032BCE7" w:rsidR="00D65F5A" w:rsidRDefault="00000000" w:rsidP="009B34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frekuensi responden dalam mengunjungi Taman Apsari, terdapat 3 klasifikasi yaitu Sering, Hanya beberapa kali, dan Tidak pernah. Sering merujuk pada hampir setiap minggu responden mengunjungi Taman Apsari. Hanya beberapa kali merujuk pada hampir setiap beberapa bulan responden mengunjungi Taman Apsari. Sedangkan Tidak pernah merujuk pada responden tidak pernah mengunjungi Taman Apsari. </w:t>
      </w:r>
    </w:p>
    <w:p w14:paraId="30CC7F4E" w14:textId="77777777" w:rsidR="00D65F5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E82D91E" wp14:editId="0BF5BA76">
            <wp:extent cx="5331434" cy="2100262"/>
            <wp:effectExtent l="0" t="0" r="3175"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423597" cy="2136568"/>
                    </a:xfrm>
                    <a:prstGeom prst="rect">
                      <a:avLst/>
                    </a:prstGeom>
                    <a:ln/>
                  </pic:spPr>
                </pic:pic>
              </a:graphicData>
            </a:graphic>
          </wp:inline>
        </w:drawing>
      </w:r>
    </w:p>
    <w:p w14:paraId="1CEB2D08" w14:textId="413C6235" w:rsidR="009B3400" w:rsidRPr="002C2B4E" w:rsidRDefault="009B3400" w:rsidP="009B3400">
      <w:pPr>
        <w:widowControl w:val="0"/>
        <w:jc w:val="center"/>
        <w:rPr>
          <w:rFonts w:ascii="Times New Roman" w:hAnsi="Times New Roman" w:cs="Times New Roman"/>
          <w:sz w:val="18"/>
          <w:szCs w:val="18"/>
        </w:rPr>
      </w:pPr>
      <w:r w:rsidRPr="002C2B4E">
        <w:rPr>
          <w:rFonts w:ascii="Times New Roman" w:hAnsi="Times New Roman" w:cs="Times New Roman"/>
          <w:b/>
          <w:sz w:val="18"/>
          <w:szCs w:val="18"/>
        </w:rPr>
        <w:t xml:space="preserve">Gambar 1.  </w:t>
      </w:r>
      <w:r w:rsidRPr="002C2B4E">
        <w:rPr>
          <w:rFonts w:ascii="Times New Roman" w:hAnsi="Times New Roman" w:cs="Times New Roman"/>
          <w:sz w:val="18"/>
          <w:szCs w:val="18"/>
        </w:rPr>
        <w:t xml:space="preserve">Frekuensi Responden Mengunjungi Taman Apsari </w:t>
      </w:r>
      <w:r w:rsidRPr="002C2B4E">
        <w:rPr>
          <w:rFonts w:ascii="Times New Roman" w:hAnsi="Times New Roman" w:cs="Times New Roman"/>
          <w:sz w:val="18"/>
          <w:szCs w:val="18"/>
        </w:rPr>
        <w:t xml:space="preserve"> </w:t>
      </w:r>
    </w:p>
    <w:p w14:paraId="303C9041" w14:textId="02E40258" w:rsidR="00D65F5A" w:rsidRPr="002C2B4E" w:rsidRDefault="009B3400" w:rsidP="009B3400">
      <w:pPr>
        <w:widowControl w:val="0"/>
        <w:jc w:val="center"/>
        <w:rPr>
          <w:rFonts w:ascii="Times New Roman" w:hAnsi="Times New Roman" w:cs="Times New Roman"/>
        </w:rPr>
      </w:pPr>
      <w:r w:rsidRPr="002C2B4E">
        <w:rPr>
          <w:rFonts w:ascii="Times New Roman" w:hAnsi="Times New Roman" w:cs="Times New Roman"/>
          <w:sz w:val="18"/>
          <w:szCs w:val="18"/>
        </w:rPr>
        <w:t xml:space="preserve">(Sumber: </w:t>
      </w:r>
      <w:r w:rsidRPr="002C2B4E">
        <w:rPr>
          <w:rFonts w:ascii="Times New Roman" w:hAnsi="Times New Roman" w:cs="Times New Roman"/>
          <w:sz w:val="18"/>
          <w:szCs w:val="18"/>
        </w:rPr>
        <w:t>Analisa Penulis, 2024</w:t>
      </w:r>
      <w:r w:rsidRPr="002C2B4E">
        <w:rPr>
          <w:rFonts w:ascii="Times New Roman" w:hAnsi="Times New Roman" w:cs="Times New Roman"/>
          <w:sz w:val="18"/>
          <w:szCs w:val="18"/>
        </w:rPr>
        <w:t>)</w:t>
      </w:r>
    </w:p>
    <w:p w14:paraId="3AD5C684" w14:textId="77777777" w:rsidR="009B3400" w:rsidRDefault="009B3400" w:rsidP="009B3400">
      <w:pPr>
        <w:ind w:firstLine="720"/>
        <w:rPr>
          <w:rFonts w:ascii="Times New Roman" w:eastAsia="Times New Roman" w:hAnsi="Times New Roman" w:cs="Times New Roman"/>
          <w:sz w:val="24"/>
          <w:szCs w:val="24"/>
        </w:rPr>
      </w:pPr>
    </w:p>
    <w:p w14:paraId="65D357C6" w14:textId="5BBE9E8F" w:rsidR="009B3400" w:rsidRDefault="00000000" w:rsidP="00812FD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data yang telah didapatkan, 18 responden (78.3%) hanya beberapa kali mengunjungi Taman Apsari. Terdapat 1 responden (4.3%) yang sering mengunjungi Taman Apsari dan 4 responden (17.4%) tidak pernah mengunjungi Taman Apsari. Demikian, dapat dikatakan bahwa komposisi responden lebih banyak yang pernah mengunjungi Taman Apsari secara berkala.</w:t>
      </w:r>
    </w:p>
    <w:p w14:paraId="0B62A266" w14:textId="77777777" w:rsidR="009B3400" w:rsidRDefault="009B3400" w:rsidP="009B3400">
      <w:pPr>
        <w:ind w:firstLine="720"/>
        <w:rPr>
          <w:rFonts w:ascii="Times New Roman" w:eastAsia="Times New Roman" w:hAnsi="Times New Roman" w:cs="Times New Roman"/>
          <w:sz w:val="24"/>
          <w:szCs w:val="24"/>
        </w:rPr>
      </w:pPr>
    </w:p>
    <w:p w14:paraId="0DADD737" w14:textId="77777777" w:rsidR="00D65F5A" w:rsidRDefault="00000000">
      <w:pPr>
        <w:numPr>
          <w:ilvl w:val="0"/>
          <w:numId w:val="1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Jumlah responden ketika mengunjungi Taman Apsari</w:t>
      </w:r>
    </w:p>
    <w:p w14:paraId="61260F01"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jumlah responden ketika mengunjungi Taman Apsari, terdapat 3 klasifikasi yaitu; Individu, jika responden sendirian ketika mengunjungi Taman Apsari; Beberapa orang, jika responden bersama 2-4 orang ketika mengunjungi Taman Apsari; Berkelompok, jika responden bersama &gt;4 orang ketika mengunjungi Taman Apsari.</w:t>
      </w:r>
    </w:p>
    <w:p w14:paraId="0C1A71C8" w14:textId="77777777" w:rsidR="00D65F5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3CEBE82" wp14:editId="6C8F3E42">
            <wp:extent cx="5116878" cy="2085975"/>
            <wp:effectExtent l="0" t="0" r="127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170782" cy="2107950"/>
                    </a:xfrm>
                    <a:prstGeom prst="rect">
                      <a:avLst/>
                    </a:prstGeom>
                    <a:ln/>
                  </pic:spPr>
                </pic:pic>
              </a:graphicData>
            </a:graphic>
          </wp:inline>
        </w:drawing>
      </w:r>
    </w:p>
    <w:p w14:paraId="4D179D80" w14:textId="1F34F4F8" w:rsidR="009B3400" w:rsidRPr="00812FD4" w:rsidRDefault="009B3400" w:rsidP="009B3400">
      <w:pPr>
        <w:widowControl w:val="0"/>
        <w:jc w:val="center"/>
        <w:rPr>
          <w:rFonts w:ascii="Times New Roman" w:hAnsi="Times New Roman" w:cs="Times New Roman"/>
          <w:sz w:val="18"/>
          <w:szCs w:val="18"/>
        </w:rPr>
      </w:pPr>
      <w:r w:rsidRPr="00812FD4">
        <w:rPr>
          <w:rFonts w:ascii="Times New Roman" w:hAnsi="Times New Roman" w:cs="Times New Roman"/>
          <w:b/>
          <w:sz w:val="18"/>
          <w:szCs w:val="18"/>
        </w:rPr>
        <w:t xml:space="preserve">Gambar </w:t>
      </w:r>
      <w:r w:rsidRPr="00812FD4">
        <w:rPr>
          <w:rFonts w:ascii="Times New Roman" w:hAnsi="Times New Roman" w:cs="Times New Roman"/>
          <w:b/>
          <w:sz w:val="18"/>
          <w:szCs w:val="18"/>
        </w:rPr>
        <w:t>2</w:t>
      </w:r>
      <w:r w:rsidRPr="00812FD4">
        <w:rPr>
          <w:rFonts w:ascii="Times New Roman" w:hAnsi="Times New Roman" w:cs="Times New Roman"/>
          <w:b/>
          <w:sz w:val="18"/>
          <w:szCs w:val="18"/>
        </w:rPr>
        <w:t xml:space="preserve">.  </w:t>
      </w:r>
      <w:r w:rsidRPr="00812FD4">
        <w:rPr>
          <w:rFonts w:ascii="Times New Roman" w:hAnsi="Times New Roman" w:cs="Times New Roman"/>
          <w:sz w:val="18"/>
          <w:szCs w:val="18"/>
        </w:rPr>
        <w:t>Responden yang Mengunjungi Taman Apsari</w:t>
      </w:r>
      <w:r w:rsidRPr="00812FD4">
        <w:rPr>
          <w:rFonts w:ascii="Times New Roman" w:hAnsi="Times New Roman" w:cs="Times New Roman"/>
          <w:sz w:val="18"/>
          <w:szCs w:val="18"/>
        </w:rPr>
        <w:t xml:space="preserve"> </w:t>
      </w:r>
    </w:p>
    <w:p w14:paraId="3B9845E8" w14:textId="77777777" w:rsidR="009B3400" w:rsidRPr="00812FD4" w:rsidRDefault="009B3400" w:rsidP="009B3400">
      <w:pPr>
        <w:widowControl w:val="0"/>
        <w:jc w:val="center"/>
        <w:rPr>
          <w:rFonts w:ascii="Times New Roman" w:hAnsi="Times New Roman" w:cs="Times New Roman"/>
        </w:rPr>
      </w:pPr>
      <w:r w:rsidRPr="00812FD4">
        <w:rPr>
          <w:rFonts w:ascii="Times New Roman" w:hAnsi="Times New Roman" w:cs="Times New Roman"/>
          <w:sz w:val="18"/>
          <w:szCs w:val="18"/>
        </w:rPr>
        <w:t>(Sumber: Analisa Penulis, 2024)</w:t>
      </w:r>
    </w:p>
    <w:p w14:paraId="63A50758" w14:textId="77777777" w:rsidR="009B3400" w:rsidRPr="00812FD4" w:rsidRDefault="009B3400">
      <w:pPr>
        <w:jc w:val="center"/>
        <w:rPr>
          <w:rFonts w:ascii="Times New Roman" w:eastAsia="Times New Roman" w:hAnsi="Times New Roman" w:cs="Times New Roman"/>
          <w:sz w:val="24"/>
          <w:szCs w:val="24"/>
        </w:rPr>
      </w:pPr>
    </w:p>
    <w:p w14:paraId="263888C8" w14:textId="3F5C3A3B" w:rsidR="00D65F5A" w:rsidRDefault="00000000" w:rsidP="009B34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Dari data yang telah didapatkan; responden lebih banyak mengunjungi Taman Apsari secara Beberapa orang, yaitu sejumlah 16 responden (69.6%); secara Berkelompok sebanyak 4 responden (17.4%); serta secara Individu sebanyak 3 responden (13%).</w:t>
      </w:r>
    </w:p>
    <w:p w14:paraId="61E427C3" w14:textId="77777777" w:rsidR="00D65F5A" w:rsidRDefault="00D65F5A">
      <w:pPr>
        <w:rPr>
          <w:rFonts w:ascii="Times New Roman" w:eastAsia="Times New Roman" w:hAnsi="Times New Roman" w:cs="Times New Roman"/>
          <w:sz w:val="24"/>
          <w:szCs w:val="24"/>
        </w:rPr>
      </w:pPr>
    </w:p>
    <w:p w14:paraId="08D64C25" w14:textId="77777777" w:rsidR="00D65F5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Rentang Penilaian</w:t>
      </w:r>
    </w:p>
    <w:p w14:paraId="66100A0B" w14:textId="36002A1C" w:rsidR="00D65F5A" w:rsidRDefault="00000000" w:rsidP="009B34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Dalam rentang penilaian, kami mengklasifikasikannya menjadi 5 skala. Angka 1 berarti Tidak setuju, angka 2 berarti kurang setuju, angka 3 cukup setuju, angka 4 berarti setuju, dan angka 5 berarti sangat setuju.</w:t>
      </w:r>
    </w:p>
    <w:p w14:paraId="4E67908C" w14:textId="77777777" w:rsidR="00812FD4" w:rsidRDefault="00812FD4" w:rsidP="002C2B4E">
      <w:pPr>
        <w:rPr>
          <w:rFonts w:ascii="Times New Roman" w:eastAsia="Times New Roman" w:hAnsi="Times New Roman" w:cs="Times New Roman"/>
          <w:sz w:val="24"/>
          <w:szCs w:val="24"/>
        </w:rPr>
      </w:pPr>
    </w:p>
    <w:p w14:paraId="072DB5F1" w14:textId="78E6E508" w:rsidR="00D65F5A" w:rsidRPr="00812FD4" w:rsidRDefault="00000000" w:rsidP="00812FD4">
      <w:pPr>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Kuantitas fasilitas Taman Apsari terhadap jumlah pengunjung</w:t>
      </w:r>
    </w:p>
    <w:p w14:paraId="7FA99D0A" w14:textId="77777777" w:rsidR="00D65F5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1A82E22D" wp14:editId="1139050B">
            <wp:extent cx="5258345" cy="2171700"/>
            <wp:effectExtent l="0" t="0" r="0" b="0"/>
            <wp:docPr id="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5338180" cy="2204672"/>
                    </a:xfrm>
                    <a:prstGeom prst="rect">
                      <a:avLst/>
                    </a:prstGeom>
                    <a:ln/>
                  </pic:spPr>
                </pic:pic>
              </a:graphicData>
            </a:graphic>
          </wp:inline>
        </w:drawing>
      </w:r>
    </w:p>
    <w:p w14:paraId="4F8E31B8" w14:textId="42FA74D6" w:rsidR="009B3400" w:rsidRPr="002C2B4E" w:rsidRDefault="009B3400" w:rsidP="009B3400">
      <w:pPr>
        <w:widowControl w:val="0"/>
        <w:jc w:val="center"/>
        <w:rPr>
          <w:rFonts w:ascii="Times New Roman" w:hAnsi="Times New Roman" w:cs="Times New Roman"/>
          <w:sz w:val="18"/>
          <w:szCs w:val="18"/>
        </w:rPr>
      </w:pPr>
      <w:r w:rsidRPr="002C2B4E">
        <w:rPr>
          <w:rFonts w:ascii="Times New Roman" w:hAnsi="Times New Roman" w:cs="Times New Roman"/>
          <w:b/>
          <w:sz w:val="18"/>
          <w:szCs w:val="18"/>
        </w:rPr>
        <w:t xml:space="preserve">Gambar </w:t>
      </w:r>
      <w:r w:rsidRPr="002C2B4E">
        <w:rPr>
          <w:rFonts w:ascii="Times New Roman" w:hAnsi="Times New Roman" w:cs="Times New Roman"/>
          <w:b/>
          <w:sz w:val="18"/>
          <w:szCs w:val="18"/>
        </w:rPr>
        <w:t>3</w:t>
      </w:r>
      <w:r w:rsidRPr="002C2B4E">
        <w:rPr>
          <w:rFonts w:ascii="Times New Roman" w:hAnsi="Times New Roman" w:cs="Times New Roman"/>
          <w:b/>
          <w:sz w:val="18"/>
          <w:szCs w:val="18"/>
        </w:rPr>
        <w:t xml:space="preserve">.  </w:t>
      </w:r>
      <w:r w:rsidR="00812FD4" w:rsidRPr="002C2B4E">
        <w:rPr>
          <w:rFonts w:ascii="Times New Roman" w:hAnsi="Times New Roman" w:cs="Times New Roman"/>
          <w:sz w:val="18"/>
          <w:szCs w:val="18"/>
        </w:rPr>
        <w:t xml:space="preserve">Kuantitas Fasilitas Taman Apsari </w:t>
      </w:r>
      <w:proofErr w:type="spellStart"/>
      <w:r w:rsidR="00812FD4" w:rsidRPr="002C2B4E">
        <w:rPr>
          <w:rFonts w:ascii="Times New Roman" w:hAnsi="Times New Roman" w:cs="Times New Roman"/>
          <w:sz w:val="18"/>
          <w:szCs w:val="18"/>
        </w:rPr>
        <w:t>terhdap</w:t>
      </w:r>
      <w:proofErr w:type="spellEnd"/>
      <w:r w:rsidR="00812FD4" w:rsidRPr="002C2B4E">
        <w:rPr>
          <w:rFonts w:ascii="Times New Roman" w:hAnsi="Times New Roman" w:cs="Times New Roman"/>
          <w:sz w:val="18"/>
          <w:szCs w:val="18"/>
        </w:rPr>
        <w:t xml:space="preserve"> Jumlah Pengunjung</w:t>
      </w:r>
      <w:r w:rsidRPr="002C2B4E">
        <w:rPr>
          <w:rFonts w:ascii="Times New Roman" w:hAnsi="Times New Roman" w:cs="Times New Roman"/>
          <w:sz w:val="18"/>
          <w:szCs w:val="18"/>
        </w:rPr>
        <w:t xml:space="preserve"> </w:t>
      </w:r>
    </w:p>
    <w:p w14:paraId="28FA7535" w14:textId="2CB39B5C" w:rsidR="00D65F5A" w:rsidRPr="002C2B4E" w:rsidRDefault="00812FD4" w:rsidP="00812FD4">
      <w:pPr>
        <w:widowControl w:val="0"/>
        <w:jc w:val="center"/>
        <w:rPr>
          <w:rFonts w:ascii="Times New Roman" w:hAnsi="Times New Roman" w:cs="Times New Roman"/>
        </w:rPr>
      </w:pPr>
      <w:r w:rsidRPr="002C2B4E">
        <w:rPr>
          <w:rFonts w:ascii="Times New Roman" w:hAnsi="Times New Roman" w:cs="Times New Roman"/>
          <w:sz w:val="18"/>
          <w:szCs w:val="18"/>
        </w:rPr>
        <w:t>(Sumber: Analisa Penulis, 2024)</w:t>
      </w:r>
    </w:p>
    <w:p w14:paraId="3A705F4E" w14:textId="77777777" w:rsidR="00812FD4" w:rsidRPr="00812FD4" w:rsidRDefault="00812FD4" w:rsidP="00812FD4">
      <w:pPr>
        <w:widowControl w:val="0"/>
        <w:jc w:val="center"/>
      </w:pPr>
    </w:p>
    <w:p w14:paraId="632C7B6A" w14:textId="120294CE" w:rsidR="00D65F5A" w:rsidRDefault="00000000" w:rsidP="00812FD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data yang didapatkan, responden paling banyak merasa cukup setuju dengan cukupnya fasilitas di Taman Apsari sejumlah 13 responden (56.6%), lalu diikuti dengan </w:t>
      </w:r>
      <w:r>
        <w:rPr>
          <w:rFonts w:ascii="Times New Roman" w:eastAsia="Times New Roman" w:hAnsi="Times New Roman" w:cs="Times New Roman"/>
          <w:sz w:val="24"/>
          <w:szCs w:val="24"/>
        </w:rPr>
        <w:lastRenderedPageBreak/>
        <w:t>setuju sebanyak 4 responden (17.4%). Demikian, dapat dikatakan bahwa responden merasa setuju dengan cukupnya fasilitas di Taman Apsari</w:t>
      </w:r>
    </w:p>
    <w:p w14:paraId="49D6BA8B" w14:textId="77777777" w:rsidR="002C2B4E" w:rsidRDefault="002C2B4E" w:rsidP="00812FD4">
      <w:pPr>
        <w:ind w:firstLine="720"/>
        <w:rPr>
          <w:rFonts w:ascii="Times New Roman" w:eastAsia="Times New Roman" w:hAnsi="Times New Roman" w:cs="Times New Roman"/>
          <w:sz w:val="24"/>
          <w:szCs w:val="24"/>
        </w:rPr>
      </w:pPr>
    </w:p>
    <w:p w14:paraId="3C876C8C" w14:textId="77777777" w:rsidR="00D65F5A" w:rsidRDefault="00000000">
      <w:pPr>
        <w:numPr>
          <w:ilvl w:val="0"/>
          <w:numId w:val="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Organisasi tempat duduk terhadap kenyamanan responden beraktivitas</w:t>
      </w:r>
    </w:p>
    <w:p w14:paraId="325C04F0" w14:textId="77777777" w:rsidR="00D65F5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415CA05" wp14:editId="1993C970">
            <wp:extent cx="5243518" cy="2300288"/>
            <wp:effectExtent l="0" t="0" r="1905"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274868" cy="2314041"/>
                    </a:xfrm>
                    <a:prstGeom prst="rect">
                      <a:avLst/>
                    </a:prstGeom>
                    <a:ln/>
                  </pic:spPr>
                </pic:pic>
              </a:graphicData>
            </a:graphic>
          </wp:inline>
        </w:drawing>
      </w:r>
    </w:p>
    <w:p w14:paraId="267D2328" w14:textId="22DAB55B" w:rsidR="009B3400" w:rsidRPr="00812FD4" w:rsidRDefault="009B3400" w:rsidP="009B3400">
      <w:pPr>
        <w:widowControl w:val="0"/>
        <w:jc w:val="center"/>
        <w:rPr>
          <w:rFonts w:ascii="Times New Roman" w:hAnsi="Times New Roman" w:cs="Times New Roman"/>
          <w:sz w:val="18"/>
          <w:szCs w:val="18"/>
        </w:rPr>
      </w:pPr>
      <w:r w:rsidRPr="00812FD4">
        <w:rPr>
          <w:rFonts w:ascii="Times New Roman" w:hAnsi="Times New Roman" w:cs="Times New Roman"/>
          <w:b/>
          <w:sz w:val="18"/>
          <w:szCs w:val="18"/>
        </w:rPr>
        <w:t xml:space="preserve">Gambar </w:t>
      </w:r>
      <w:r w:rsidR="00812FD4" w:rsidRPr="00812FD4">
        <w:rPr>
          <w:rFonts w:ascii="Times New Roman" w:hAnsi="Times New Roman" w:cs="Times New Roman"/>
          <w:b/>
          <w:sz w:val="18"/>
          <w:szCs w:val="18"/>
        </w:rPr>
        <w:t>4</w:t>
      </w:r>
      <w:r w:rsidRPr="00812FD4">
        <w:rPr>
          <w:rFonts w:ascii="Times New Roman" w:hAnsi="Times New Roman" w:cs="Times New Roman"/>
          <w:b/>
          <w:sz w:val="18"/>
          <w:szCs w:val="18"/>
        </w:rPr>
        <w:t xml:space="preserve">.  </w:t>
      </w:r>
      <w:r w:rsidR="00812FD4" w:rsidRPr="00812FD4">
        <w:rPr>
          <w:rFonts w:ascii="Times New Roman" w:hAnsi="Times New Roman" w:cs="Times New Roman"/>
          <w:sz w:val="18"/>
          <w:szCs w:val="18"/>
        </w:rPr>
        <w:t xml:space="preserve">Organisasi Tempat Duduk terhadap </w:t>
      </w:r>
      <w:r w:rsidRPr="00812FD4">
        <w:rPr>
          <w:rFonts w:ascii="Times New Roman" w:hAnsi="Times New Roman" w:cs="Times New Roman"/>
          <w:sz w:val="18"/>
          <w:szCs w:val="18"/>
        </w:rPr>
        <w:t xml:space="preserve"> </w:t>
      </w:r>
      <w:r w:rsidR="00812FD4" w:rsidRPr="00812FD4">
        <w:rPr>
          <w:rFonts w:ascii="Times New Roman" w:eastAsia="Times New Roman" w:hAnsi="Times New Roman" w:cs="Times New Roman"/>
          <w:bCs/>
          <w:sz w:val="18"/>
          <w:szCs w:val="18"/>
        </w:rPr>
        <w:t>kenyamanan responden beraktivitas</w:t>
      </w:r>
    </w:p>
    <w:p w14:paraId="40AC2C02" w14:textId="77777777" w:rsidR="00812FD4" w:rsidRPr="00812FD4" w:rsidRDefault="00812FD4" w:rsidP="00812FD4">
      <w:pPr>
        <w:widowControl w:val="0"/>
        <w:jc w:val="center"/>
        <w:rPr>
          <w:rFonts w:ascii="Times New Roman" w:hAnsi="Times New Roman" w:cs="Times New Roman"/>
        </w:rPr>
      </w:pPr>
      <w:r w:rsidRPr="00812FD4">
        <w:rPr>
          <w:rFonts w:ascii="Times New Roman" w:hAnsi="Times New Roman" w:cs="Times New Roman"/>
          <w:sz w:val="18"/>
          <w:szCs w:val="18"/>
        </w:rPr>
        <w:t>(Sumber: Analisa Penulis, 2024)</w:t>
      </w:r>
    </w:p>
    <w:p w14:paraId="70F59B12" w14:textId="77777777" w:rsidR="009B3400" w:rsidRDefault="009B3400" w:rsidP="00812FD4">
      <w:pPr>
        <w:jc w:val="both"/>
        <w:rPr>
          <w:rFonts w:ascii="Times New Roman" w:eastAsia="Times New Roman" w:hAnsi="Times New Roman" w:cs="Times New Roman"/>
          <w:sz w:val="24"/>
          <w:szCs w:val="24"/>
        </w:rPr>
      </w:pPr>
    </w:p>
    <w:p w14:paraId="0F362902" w14:textId="77777777" w:rsidR="00D65F5A" w:rsidRDefault="00000000" w:rsidP="00812FD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data yang didapatkan, sejumlah 13 responden (56.6%) merasa setuju dengan organisasi tempat duduk di Taman Apsari tidak mengganggu aktivitas, kemudian diikuti dengan 6 responden (26.1%) yang merasa cukup setuju terkait hal tersebut. Sehingga dapat dikatakan, bahwa responden merasa setuju dengan organisasi tempat duduk di Taman Apsari,</w:t>
      </w:r>
    </w:p>
    <w:p w14:paraId="2BCFDF96" w14:textId="77777777" w:rsidR="00D65F5A" w:rsidRDefault="00D65F5A" w:rsidP="00812FD4">
      <w:pPr>
        <w:jc w:val="both"/>
        <w:rPr>
          <w:rFonts w:ascii="Times New Roman" w:eastAsia="Times New Roman" w:hAnsi="Times New Roman" w:cs="Times New Roman"/>
          <w:sz w:val="24"/>
          <w:szCs w:val="24"/>
        </w:rPr>
      </w:pPr>
    </w:p>
    <w:p w14:paraId="60C13743" w14:textId="77777777" w:rsidR="00D65F5A" w:rsidRDefault="00000000" w:rsidP="00812FD4">
      <w:pPr>
        <w:numPr>
          <w:ilvl w:val="0"/>
          <w:numId w:val="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Kemudahan menjumpai tempat duduk saat ramai pengunjung</w:t>
      </w:r>
    </w:p>
    <w:p w14:paraId="6F71E0E6" w14:textId="77777777" w:rsidR="00D65F5A" w:rsidRDefault="00000000" w:rsidP="00812FD4">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865A709" wp14:editId="40949833">
            <wp:extent cx="5363770" cy="2414587"/>
            <wp:effectExtent l="0" t="0" r="0" b="0"/>
            <wp:docPr id="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5386031" cy="2424608"/>
                    </a:xfrm>
                    <a:prstGeom prst="rect">
                      <a:avLst/>
                    </a:prstGeom>
                    <a:ln/>
                  </pic:spPr>
                </pic:pic>
              </a:graphicData>
            </a:graphic>
          </wp:inline>
        </w:drawing>
      </w:r>
    </w:p>
    <w:p w14:paraId="02E2BCCC" w14:textId="77690344" w:rsidR="009B3400" w:rsidRPr="00812FD4" w:rsidRDefault="009B3400" w:rsidP="00812FD4">
      <w:pPr>
        <w:widowControl w:val="0"/>
        <w:jc w:val="center"/>
        <w:rPr>
          <w:rFonts w:ascii="Times New Roman" w:hAnsi="Times New Roman" w:cs="Times New Roman"/>
          <w:sz w:val="18"/>
          <w:szCs w:val="18"/>
        </w:rPr>
      </w:pPr>
      <w:r w:rsidRPr="00812FD4">
        <w:rPr>
          <w:rFonts w:ascii="Times New Roman" w:hAnsi="Times New Roman" w:cs="Times New Roman"/>
          <w:b/>
          <w:sz w:val="18"/>
          <w:szCs w:val="18"/>
        </w:rPr>
        <w:t xml:space="preserve">Gambar </w:t>
      </w:r>
      <w:r w:rsidR="00812FD4" w:rsidRPr="00812FD4">
        <w:rPr>
          <w:rFonts w:ascii="Times New Roman" w:hAnsi="Times New Roman" w:cs="Times New Roman"/>
          <w:b/>
          <w:sz w:val="18"/>
          <w:szCs w:val="18"/>
        </w:rPr>
        <w:t>5</w:t>
      </w:r>
      <w:r w:rsidRPr="00812FD4">
        <w:rPr>
          <w:rFonts w:ascii="Times New Roman" w:hAnsi="Times New Roman" w:cs="Times New Roman"/>
          <w:b/>
          <w:sz w:val="18"/>
          <w:szCs w:val="18"/>
        </w:rPr>
        <w:t xml:space="preserve">.  </w:t>
      </w:r>
      <w:r w:rsidR="00812FD4">
        <w:rPr>
          <w:rFonts w:ascii="Times New Roman" w:hAnsi="Times New Roman" w:cs="Times New Roman"/>
          <w:sz w:val="18"/>
          <w:szCs w:val="18"/>
        </w:rPr>
        <w:t>Kemudahan Menjumpai Tempat Duduk</w:t>
      </w:r>
    </w:p>
    <w:p w14:paraId="38A78AF4" w14:textId="77777777" w:rsidR="00812FD4" w:rsidRPr="00812FD4" w:rsidRDefault="00812FD4" w:rsidP="00812FD4">
      <w:pPr>
        <w:widowControl w:val="0"/>
        <w:jc w:val="center"/>
        <w:rPr>
          <w:rFonts w:ascii="Times New Roman" w:hAnsi="Times New Roman" w:cs="Times New Roman"/>
        </w:rPr>
      </w:pPr>
      <w:r w:rsidRPr="00812FD4">
        <w:rPr>
          <w:rFonts w:ascii="Times New Roman" w:hAnsi="Times New Roman" w:cs="Times New Roman"/>
          <w:sz w:val="18"/>
          <w:szCs w:val="18"/>
        </w:rPr>
        <w:t>(Sumber: Analisa Penulis, 2024)</w:t>
      </w:r>
    </w:p>
    <w:p w14:paraId="626B2631" w14:textId="77777777" w:rsidR="009B3400" w:rsidRDefault="009B3400" w:rsidP="00812FD4">
      <w:pPr>
        <w:jc w:val="both"/>
        <w:rPr>
          <w:rFonts w:ascii="Times New Roman" w:eastAsia="Times New Roman" w:hAnsi="Times New Roman" w:cs="Times New Roman"/>
          <w:sz w:val="24"/>
          <w:szCs w:val="24"/>
        </w:rPr>
      </w:pPr>
    </w:p>
    <w:p w14:paraId="608A9C1B" w14:textId="42154527" w:rsidR="00D65F5A" w:rsidRDefault="00000000" w:rsidP="00812FD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data yang didapatkan, sebanyak 12 responden (52.2%) merasa cukup setuju dengan mudahnya menjumpai tempat duduk saat ramai pengunjung, kemudian diikuti dengan 7 responden (30.4%) yang merasa tidak setuju terkait hal tersebut, serta sejumlah 2 responden (8.7%) merasa setuju terkait hal tersebut.</w:t>
      </w:r>
    </w:p>
    <w:p w14:paraId="490D53B8" w14:textId="77777777" w:rsidR="00812FD4" w:rsidRDefault="00812FD4" w:rsidP="00812FD4">
      <w:pPr>
        <w:ind w:firstLine="720"/>
        <w:jc w:val="both"/>
        <w:rPr>
          <w:rFonts w:ascii="Times New Roman" w:eastAsia="Times New Roman" w:hAnsi="Times New Roman" w:cs="Times New Roman"/>
          <w:sz w:val="24"/>
          <w:szCs w:val="24"/>
        </w:rPr>
      </w:pPr>
    </w:p>
    <w:p w14:paraId="4093A880" w14:textId="77777777" w:rsidR="00D65F5A" w:rsidRDefault="00000000">
      <w:pPr>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Jarak antar tempat duduk terhadap personal </w:t>
      </w:r>
      <w:proofErr w:type="spellStart"/>
      <w:r>
        <w:rPr>
          <w:rFonts w:ascii="Times New Roman" w:eastAsia="Times New Roman" w:hAnsi="Times New Roman" w:cs="Times New Roman"/>
          <w:b/>
          <w:sz w:val="24"/>
          <w:szCs w:val="24"/>
        </w:rPr>
        <w:t>space</w:t>
      </w:r>
      <w:proofErr w:type="spellEnd"/>
      <w:r>
        <w:rPr>
          <w:rFonts w:ascii="Times New Roman" w:eastAsia="Times New Roman" w:hAnsi="Times New Roman" w:cs="Times New Roman"/>
          <w:b/>
          <w:sz w:val="24"/>
          <w:szCs w:val="24"/>
        </w:rPr>
        <w:t xml:space="preserve"> responden</w:t>
      </w:r>
    </w:p>
    <w:p w14:paraId="7BB41787" w14:textId="77777777" w:rsidR="00D65F5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17261283" wp14:editId="65A53C39">
            <wp:extent cx="4986655" cy="2557463"/>
            <wp:effectExtent l="0" t="0" r="4445"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009619" cy="2569240"/>
                    </a:xfrm>
                    <a:prstGeom prst="rect">
                      <a:avLst/>
                    </a:prstGeom>
                    <a:ln/>
                  </pic:spPr>
                </pic:pic>
              </a:graphicData>
            </a:graphic>
          </wp:inline>
        </w:drawing>
      </w:r>
    </w:p>
    <w:p w14:paraId="43A51DD6" w14:textId="0A240431" w:rsidR="009B3400" w:rsidRPr="002C2B4E" w:rsidRDefault="009B3400" w:rsidP="009B3400">
      <w:pPr>
        <w:widowControl w:val="0"/>
        <w:jc w:val="center"/>
        <w:rPr>
          <w:rFonts w:ascii="Times New Roman" w:hAnsi="Times New Roman" w:cs="Times New Roman"/>
          <w:sz w:val="18"/>
          <w:szCs w:val="18"/>
        </w:rPr>
      </w:pPr>
      <w:r w:rsidRPr="002C2B4E">
        <w:rPr>
          <w:rFonts w:ascii="Times New Roman" w:hAnsi="Times New Roman" w:cs="Times New Roman"/>
          <w:b/>
          <w:sz w:val="18"/>
          <w:szCs w:val="18"/>
        </w:rPr>
        <w:t xml:space="preserve">Gambar </w:t>
      </w:r>
      <w:r w:rsidR="002C2B4E">
        <w:rPr>
          <w:rFonts w:ascii="Times New Roman" w:hAnsi="Times New Roman" w:cs="Times New Roman"/>
          <w:b/>
          <w:sz w:val="18"/>
          <w:szCs w:val="18"/>
        </w:rPr>
        <w:t>6</w:t>
      </w:r>
      <w:r w:rsidRPr="002C2B4E">
        <w:rPr>
          <w:rFonts w:ascii="Times New Roman" w:hAnsi="Times New Roman" w:cs="Times New Roman"/>
          <w:b/>
          <w:sz w:val="18"/>
          <w:szCs w:val="18"/>
        </w:rPr>
        <w:t xml:space="preserve">.  </w:t>
      </w:r>
      <w:r w:rsidR="002C2B4E">
        <w:rPr>
          <w:rFonts w:ascii="Times New Roman" w:hAnsi="Times New Roman" w:cs="Times New Roman"/>
          <w:sz w:val="18"/>
          <w:szCs w:val="18"/>
        </w:rPr>
        <w:t xml:space="preserve">Jarak Antar Tempat Duduk terhadap Personal </w:t>
      </w:r>
      <w:proofErr w:type="spellStart"/>
      <w:r w:rsidR="002C2B4E">
        <w:rPr>
          <w:rFonts w:ascii="Times New Roman" w:hAnsi="Times New Roman" w:cs="Times New Roman"/>
          <w:sz w:val="18"/>
          <w:szCs w:val="18"/>
        </w:rPr>
        <w:t>Space</w:t>
      </w:r>
      <w:proofErr w:type="spellEnd"/>
      <w:r w:rsidR="002C2B4E">
        <w:rPr>
          <w:rFonts w:ascii="Times New Roman" w:hAnsi="Times New Roman" w:cs="Times New Roman"/>
          <w:sz w:val="18"/>
          <w:szCs w:val="18"/>
        </w:rPr>
        <w:t xml:space="preserve"> Responden</w:t>
      </w:r>
      <w:r w:rsidRPr="002C2B4E">
        <w:rPr>
          <w:rFonts w:ascii="Times New Roman" w:hAnsi="Times New Roman" w:cs="Times New Roman"/>
          <w:sz w:val="18"/>
          <w:szCs w:val="18"/>
        </w:rPr>
        <w:t xml:space="preserve"> </w:t>
      </w:r>
    </w:p>
    <w:p w14:paraId="742FA90B" w14:textId="77777777" w:rsidR="002C2B4E" w:rsidRDefault="002C2B4E" w:rsidP="002C2B4E">
      <w:pPr>
        <w:widowControl w:val="0"/>
        <w:jc w:val="center"/>
        <w:rPr>
          <w:rFonts w:ascii="Times New Roman" w:hAnsi="Times New Roman" w:cs="Times New Roman"/>
          <w:sz w:val="18"/>
          <w:szCs w:val="18"/>
        </w:rPr>
      </w:pPr>
      <w:r w:rsidRPr="002C2B4E">
        <w:rPr>
          <w:rFonts w:ascii="Times New Roman" w:hAnsi="Times New Roman" w:cs="Times New Roman"/>
          <w:sz w:val="18"/>
          <w:szCs w:val="18"/>
        </w:rPr>
        <w:t>(Sumber: Analisa Penulis, 2024)</w:t>
      </w:r>
    </w:p>
    <w:p w14:paraId="34D041ED" w14:textId="77777777" w:rsidR="002C2B4E" w:rsidRPr="002C2B4E" w:rsidRDefault="002C2B4E" w:rsidP="002C2B4E">
      <w:pPr>
        <w:widowControl w:val="0"/>
        <w:jc w:val="center"/>
        <w:rPr>
          <w:rFonts w:ascii="Times New Roman" w:hAnsi="Times New Roman" w:cs="Times New Roman"/>
        </w:rPr>
      </w:pPr>
    </w:p>
    <w:p w14:paraId="249651B0" w14:textId="77777777" w:rsidR="00D65F5A" w:rsidRDefault="00000000" w:rsidP="002C2B4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data yang didapatkan, sejumlah 9 responden (39.1%) merasa cukup setuju dengan jarak antar tempat duduk yang membuat personal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terjaga, kemudian diikuti dengan 7 responden (30.4%) yang setuju, serta 5 responden (21.7%) yang merasa kurang setuju terkait hal tersebut.</w:t>
      </w:r>
    </w:p>
    <w:p w14:paraId="35C898C4" w14:textId="77777777" w:rsidR="00D65F5A" w:rsidRDefault="00D65F5A">
      <w:pPr>
        <w:rPr>
          <w:rFonts w:ascii="Times New Roman" w:eastAsia="Times New Roman" w:hAnsi="Times New Roman" w:cs="Times New Roman"/>
          <w:sz w:val="24"/>
          <w:szCs w:val="24"/>
        </w:rPr>
      </w:pPr>
    </w:p>
    <w:p w14:paraId="6B996A25" w14:textId="77777777" w:rsidR="00D65F5A" w:rsidRDefault="0000000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Area hijau pada Taman Apsari terhadap personal </w:t>
      </w:r>
      <w:proofErr w:type="spellStart"/>
      <w:r>
        <w:rPr>
          <w:rFonts w:ascii="Times New Roman" w:eastAsia="Times New Roman" w:hAnsi="Times New Roman" w:cs="Times New Roman"/>
          <w:b/>
          <w:sz w:val="24"/>
          <w:szCs w:val="24"/>
        </w:rPr>
        <w:t>space</w:t>
      </w:r>
      <w:proofErr w:type="spellEnd"/>
      <w:r>
        <w:rPr>
          <w:rFonts w:ascii="Times New Roman" w:eastAsia="Times New Roman" w:hAnsi="Times New Roman" w:cs="Times New Roman"/>
          <w:b/>
          <w:sz w:val="24"/>
          <w:szCs w:val="24"/>
        </w:rPr>
        <w:t xml:space="preserve"> responden</w:t>
      </w:r>
    </w:p>
    <w:p w14:paraId="778A1090" w14:textId="77777777" w:rsidR="00D65F5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9AB748F" wp14:editId="5BAD60C1">
            <wp:extent cx="4973002" cy="2386012"/>
            <wp:effectExtent l="0" t="0" r="5715" b="1905"/>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987717" cy="2393072"/>
                    </a:xfrm>
                    <a:prstGeom prst="rect">
                      <a:avLst/>
                    </a:prstGeom>
                    <a:ln/>
                  </pic:spPr>
                </pic:pic>
              </a:graphicData>
            </a:graphic>
          </wp:inline>
        </w:drawing>
      </w:r>
    </w:p>
    <w:p w14:paraId="5297094B" w14:textId="2EDA1E1D" w:rsidR="009B3400" w:rsidRPr="002C2B4E" w:rsidRDefault="009B3400" w:rsidP="009B3400">
      <w:pPr>
        <w:widowControl w:val="0"/>
        <w:jc w:val="center"/>
        <w:rPr>
          <w:rFonts w:ascii="Times New Roman" w:hAnsi="Times New Roman" w:cs="Times New Roman"/>
          <w:sz w:val="18"/>
          <w:szCs w:val="18"/>
        </w:rPr>
      </w:pPr>
      <w:r w:rsidRPr="002C2B4E">
        <w:rPr>
          <w:rFonts w:ascii="Times New Roman" w:hAnsi="Times New Roman" w:cs="Times New Roman"/>
          <w:b/>
          <w:sz w:val="18"/>
          <w:szCs w:val="18"/>
        </w:rPr>
        <w:t xml:space="preserve">Gambar </w:t>
      </w:r>
      <w:r w:rsidR="002C2B4E">
        <w:rPr>
          <w:rFonts w:ascii="Times New Roman" w:hAnsi="Times New Roman" w:cs="Times New Roman"/>
          <w:b/>
          <w:sz w:val="18"/>
          <w:szCs w:val="18"/>
        </w:rPr>
        <w:t>7</w:t>
      </w:r>
      <w:r w:rsidRPr="002C2B4E">
        <w:rPr>
          <w:rFonts w:ascii="Times New Roman" w:hAnsi="Times New Roman" w:cs="Times New Roman"/>
          <w:b/>
          <w:sz w:val="18"/>
          <w:szCs w:val="18"/>
        </w:rPr>
        <w:t xml:space="preserve">.  </w:t>
      </w:r>
      <w:r w:rsidR="002C2B4E">
        <w:rPr>
          <w:rFonts w:ascii="Times New Roman" w:hAnsi="Times New Roman" w:cs="Times New Roman"/>
          <w:sz w:val="18"/>
          <w:szCs w:val="18"/>
        </w:rPr>
        <w:t xml:space="preserve">Area Hijau pada Taman Apsari terhadap Personal </w:t>
      </w:r>
      <w:proofErr w:type="spellStart"/>
      <w:r w:rsidR="002C2B4E">
        <w:rPr>
          <w:rFonts w:ascii="Times New Roman" w:hAnsi="Times New Roman" w:cs="Times New Roman"/>
          <w:sz w:val="18"/>
          <w:szCs w:val="18"/>
        </w:rPr>
        <w:t>Space</w:t>
      </w:r>
      <w:proofErr w:type="spellEnd"/>
      <w:r w:rsidR="002C2B4E">
        <w:rPr>
          <w:rFonts w:ascii="Times New Roman" w:hAnsi="Times New Roman" w:cs="Times New Roman"/>
          <w:sz w:val="18"/>
          <w:szCs w:val="18"/>
        </w:rPr>
        <w:t xml:space="preserve"> </w:t>
      </w:r>
      <w:r w:rsidRPr="002C2B4E">
        <w:rPr>
          <w:rFonts w:ascii="Times New Roman" w:hAnsi="Times New Roman" w:cs="Times New Roman"/>
          <w:sz w:val="18"/>
          <w:szCs w:val="18"/>
        </w:rPr>
        <w:t xml:space="preserve"> </w:t>
      </w:r>
    </w:p>
    <w:p w14:paraId="2D2BBAB8" w14:textId="77777777" w:rsidR="002C2B4E" w:rsidRPr="002C2B4E" w:rsidRDefault="002C2B4E" w:rsidP="002C2B4E">
      <w:pPr>
        <w:widowControl w:val="0"/>
        <w:jc w:val="center"/>
        <w:rPr>
          <w:rFonts w:ascii="Times New Roman" w:hAnsi="Times New Roman" w:cs="Times New Roman"/>
        </w:rPr>
      </w:pPr>
      <w:r w:rsidRPr="002C2B4E">
        <w:rPr>
          <w:rFonts w:ascii="Times New Roman" w:hAnsi="Times New Roman" w:cs="Times New Roman"/>
          <w:sz w:val="18"/>
          <w:szCs w:val="18"/>
        </w:rPr>
        <w:t>(Sumber: Analisa Penulis, 2024)</w:t>
      </w:r>
    </w:p>
    <w:p w14:paraId="7AB6E896" w14:textId="77777777" w:rsidR="002C2B4E" w:rsidRDefault="002C2B4E">
      <w:pPr>
        <w:ind w:firstLine="720"/>
        <w:jc w:val="both"/>
        <w:rPr>
          <w:rFonts w:ascii="Times New Roman" w:eastAsia="Times New Roman" w:hAnsi="Times New Roman" w:cs="Times New Roman"/>
          <w:sz w:val="24"/>
          <w:szCs w:val="24"/>
        </w:rPr>
      </w:pPr>
    </w:p>
    <w:p w14:paraId="06AA5F93" w14:textId="01A6E54A"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data yang telah didapatkan, sejumlah 9 responden merasa setuju dengan area hijau pada taman </w:t>
      </w:r>
      <w:proofErr w:type="spellStart"/>
      <w:r>
        <w:rPr>
          <w:rFonts w:ascii="Times New Roman" w:eastAsia="Times New Roman" w:hAnsi="Times New Roman" w:cs="Times New Roman"/>
          <w:sz w:val="24"/>
          <w:szCs w:val="24"/>
        </w:rPr>
        <w:t>apsari</w:t>
      </w:r>
      <w:proofErr w:type="spellEnd"/>
      <w:r>
        <w:rPr>
          <w:rFonts w:ascii="Times New Roman" w:eastAsia="Times New Roman" w:hAnsi="Times New Roman" w:cs="Times New Roman"/>
          <w:sz w:val="24"/>
          <w:szCs w:val="24"/>
        </w:rPr>
        <w:t xml:space="preserve"> yang memberikan personal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yang cukup untuk responden, kemudian diikuti dengan 7 responden (30.4%) merasa cukup setuju, 4 responden (17.4%) merasa kurang setuju, dan 3 responden (13%) merasa sangat setuju terkait hal tersebut.</w:t>
      </w:r>
    </w:p>
    <w:p w14:paraId="5121363C" w14:textId="77777777" w:rsidR="00D65F5A" w:rsidRDefault="00D65F5A">
      <w:pPr>
        <w:ind w:firstLine="720"/>
        <w:jc w:val="both"/>
        <w:rPr>
          <w:rFonts w:ascii="Times New Roman" w:eastAsia="Times New Roman" w:hAnsi="Times New Roman" w:cs="Times New Roman"/>
          <w:sz w:val="24"/>
          <w:szCs w:val="24"/>
        </w:rPr>
      </w:pPr>
    </w:p>
    <w:p w14:paraId="3D354A25" w14:textId="77777777" w:rsidR="00D65F5A" w:rsidRDefault="00D65F5A">
      <w:pPr>
        <w:ind w:firstLine="720"/>
        <w:jc w:val="both"/>
        <w:rPr>
          <w:rFonts w:ascii="Times New Roman" w:eastAsia="Times New Roman" w:hAnsi="Times New Roman" w:cs="Times New Roman"/>
          <w:sz w:val="24"/>
          <w:szCs w:val="24"/>
        </w:rPr>
      </w:pPr>
    </w:p>
    <w:p w14:paraId="2F541632" w14:textId="77777777" w:rsidR="002C2B4E" w:rsidRDefault="002C2B4E">
      <w:pPr>
        <w:ind w:firstLine="720"/>
        <w:jc w:val="both"/>
        <w:rPr>
          <w:rFonts w:ascii="Times New Roman" w:eastAsia="Times New Roman" w:hAnsi="Times New Roman" w:cs="Times New Roman"/>
          <w:sz w:val="24"/>
          <w:szCs w:val="24"/>
        </w:rPr>
      </w:pPr>
    </w:p>
    <w:p w14:paraId="4987F7F5" w14:textId="64A6F2AC" w:rsidR="00D65F5A" w:rsidRPr="00B052FC" w:rsidRDefault="00000000" w:rsidP="00B052FC">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Personal </w:t>
      </w:r>
      <w:proofErr w:type="spellStart"/>
      <w:r>
        <w:rPr>
          <w:rFonts w:ascii="Times New Roman" w:eastAsia="Times New Roman" w:hAnsi="Times New Roman" w:cs="Times New Roman"/>
          <w:b/>
          <w:sz w:val="24"/>
          <w:szCs w:val="24"/>
        </w:rPr>
        <w:t>space</w:t>
      </w:r>
      <w:proofErr w:type="spellEnd"/>
      <w:r>
        <w:rPr>
          <w:rFonts w:ascii="Times New Roman" w:eastAsia="Times New Roman" w:hAnsi="Times New Roman" w:cs="Times New Roman"/>
          <w:b/>
          <w:sz w:val="24"/>
          <w:szCs w:val="24"/>
        </w:rPr>
        <w:t xml:space="preserve"> ketika berjalan pada area Taman Apsari</w:t>
      </w:r>
    </w:p>
    <w:p w14:paraId="00403DD6" w14:textId="77777777" w:rsidR="00D65F5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9EBA232" wp14:editId="7D3D60CE">
            <wp:extent cx="5029200" cy="2700338"/>
            <wp:effectExtent l="0" t="0" r="0" b="508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055180" cy="2714288"/>
                    </a:xfrm>
                    <a:prstGeom prst="rect">
                      <a:avLst/>
                    </a:prstGeom>
                    <a:ln/>
                  </pic:spPr>
                </pic:pic>
              </a:graphicData>
            </a:graphic>
          </wp:inline>
        </w:drawing>
      </w:r>
    </w:p>
    <w:p w14:paraId="4E917E13" w14:textId="0E8E91BC" w:rsidR="002C2B4E" w:rsidRPr="002C2B4E" w:rsidRDefault="002C2B4E" w:rsidP="002C2B4E">
      <w:pPr>
        <w:widowControl w:val="0"/>
        <w:jc w:val="center"/>
        <w:rPr>
          <w:rFonts w:ascii="Times New Roman" w:hAnsi="Times New Roman" w:cs="Times New Roman"/>
          <w:sz w:val="18"/>
          <w:szCs w:val="18"/>
        </w:rPr>
      </w:pPr>
      <w:r w:rsidRPr="002C2B4E">
        <w:rPr>
          <w:rFonts w:ascii="Times New Roman" w:hAnsi="Times New Roman" w:cs="Times New Roman"/>
          <w:b/>
          <w:sz w:val="18"/>
          <w:szCs w:val="18"/>
        </w:rPr>
        <w:t xml:space="preserve">Gambar </w:t>
      </w:r>
      <w:r>
        <w:rPr>
          <w:rFonts w:ascii="Times New Roman" w:hAnsi="Times New Roman" w:cs="Times New Roman"/>
          <w:b/>
          <w:sz w:val="18"/>
          <w:szCs w:val="18"/>
        </w:rPr>
        <w:t>8</w:t>
      </w:r>
      <w:r w:rsidRPr="002C2B4E">
        <w:rPr>
          <w:rFonts w:ascii="Times New Roman" w:hAnsi="Times New Roman" w:cs="Times New Roman"/>
          <w:b/>
          <w:sz w:val="18"/>
          <w:szCs w:val="18"/>
        </w:rPr>
        <w:t xml:space="preserve">.  </w:t>
      </w:r>
      <w:r>
        <w:rPr>
          <w:rFonts w:ascii="Times New Roman" w:hAnsi="Times New Roman" w:cs="Times New Roman"/>
          <w:sz w:val="18"/>
          <w:szCs w:val="18"/>
        </w:rPr>
        <w:t xml:space="preserve">Personal </w:t>
      </w:r>
      <w:proofErr w:type="spellStart"/>
      <w:r>
        <w:rPr>
          <w:rFonts w:ascii="Times New Roman" w:hAnsi="Times New Roman" w:cs="Times New Roman"/>
          <w:sz w:val="18"/>
          <w:szCs w:val="18"/>
        </w:rPr>
        <w:t>Space</w:t>
      </w:r>
      <w:proofErr w:type="spellEnd"/>
      <w:r>
        <w:rPr>
          <w:rFonts w:ascii="Times New Roman" w:hAnsi="Times New Roman" w:cs="Times New Roman"/>
          <w:sz w:val="18"/>
          <w:szCs w:val="18"/>
        </w:rPr>
        <w:t xml:space="preserve"> ketika Berjalan pada </w:t>
      </w:r>
      <w:r w:rsidR="00B052FC">
        <w:rPr>
          <w:rFonts w:ascii="Times New Roman" w:hAnsi="Times New Roman" w:cs="Times New Roman"/>
          <w:sz w:val="18"/>
          <w:szCs w:val="18"/>
        </w:rPr>
        <w:t>Area Taman Apsari</w:t>
      </w:r>
      <w:r w:rsidRPr="002C2B4E">
        <w:rPr>
          <w:rFonts w:ascii="Times New Roman" w:hAnsi="Times New Roman" w:cs="Times New Roman"/>
          <w:sz w:val="18"/>
          <w:szCs w:val="18"/>
        </w:rPr>
        <w:t xml:space="preserve"> </w:t>
      </w:r>
    </w:p>
    <w:p w14:paraId="3E9E8508" w14:textId="77777777" w:rsidR="002C2B4E" w:rsidRDefault="002C2B4E" w:rsidP="002C2B4E">
      <w:pPr>
        <w:widowControl w:val="0"/>
        <w:jc w:val="center"/>
        <w:rPr>
          <w:rFonts w:ascii="Times New Roman" w:hAnsi="Times New Roman" w:cs="Times New Roman"/>
          <w:sz w:val="18"/>
          <w:szCs w:val="18"/>
        </w:rPr>
      </w:pPr>
      <w:r w:rsidRPr="002C2B4E">
        <w:rPr>
          <w:rFonts w:ascii="Times New Roman" w:hAnsi="Times New Roman" w:cs="Times New Roman"/>
          <w:sz w:val="18"/>
          <w:szCs w:val="18"/>
        </w:rPr>
        <w:t>(Sumber: Analisa Penulis, 2024)</w:t>
      </w:r>
    </w:p>
    <w:p w14:paraId="3E8DFDD2" w14:textId="77777777" w:rsidR="00B052FC" w:rsidRDefault="00B052FC" w:rsidP="002C2B4E">
      <w:pPr>
        <w:widowControl w:val="0"/>
        <w:jc w:val="center"/>
        <w:rPr>
          <w:rFonts w:ascii="Times New Roman" w:hAnsi="Times New Roman" w:cs="Times New Roman"/>
          <w:sz w:val="18"/>
          <w:szCs w:val="18"/>
        </w:rPr>
      </w:pPr>
    </w:p>
    <w:p w14:paraId="410737EA"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data yang didapatkan, sebanyak 9 responden (39.1%) merasa cukup setuju terhadap kenyamanan saat berjalan di area Taman Apsari, kemudian diikuti dengan sejumlah 8 responden (34.8%) yang merasa setuju, dan sejumlah 4 responden (17.4%) merasa kurang setuju terkait hal tersebut.</w:t>
      </w:r>
    </w:p>
    <w:p w14:paraId="4CF8EF4A" w14:textId="77777777" w:rsidR="00D65F5A" w:rsidRDefault="00D65F5A">
      <w:pPr>
        <w:jc w:val="both"/>
        <w:rPr>
          <w:rFonts w:ascii="Times New Roman" w:eastAsia="Times New Roman" w:hAnsi="Times New Roman" w:cs="Times New Roman"/>
          <w:sz w:val="24"/>
          <w:szCs w:val="24"/>
        </w:rPr>
      </w:pPr>
    </w:p>
    <w:p w14:paraId="0500B736" w14:textId="77777777" w:rsidR="00D65F5A" w:rsidRDefault="00000000">
      <w:pPr>
        <w:numPr>
          <w:ilvl w:val="0"/>
          <w:numId w:val="7"/>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Personal </w:t>
      </w:r>
      <w:proofErr w:type="spellStart"/>
      <w:r>
        <w:rPr>
          <w:rFonts w:ascii="Times New Roman" w:eastAsia="Times New Roman" w:hAnsi="Times New Roman" w:cs="Times New Roman"/>
          <w:b/>
          <w:sz w:val="24"/>
          <w:szCs w:val="24"/>
        </w:rPr>
        <w:t>space</w:t>
      </w:r>
      <w:proofErr w:type="spellEnd"/>
      <w:r>
        <w:rPr>
          <w:rFonts w:ascii="Times New Roman" w:eastAsia="Times New Roman" w:hAnsi="Times New Roman" w:cs="Times New Roman"/>
          <w:b/>
          <w:sz w:val="24"/>
          <w:szCs w:val="24"/>
        </w:rPr>
        <w:t xml:space="preserve"> pada Taman Apsari ketika sendirian</w:t>
      </w:r>
    </w:p>
    <w:p w14:paraId="0781577B" w14:textId="77777777" w:rsidR="00D65F5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449BC7DB" wp14:editId="51B4C308">
            <wp:extent cx="5114925" cy="2614613"/>
            <wp:effectExtent l="0" t="0" r="3175" b="1905"/>
            <wp:docPr id="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5146615" cy="2630812"/>
                    </a:xfrm>
                    <a:prstGeom prst="rect">
                      <a:avLst/>
                    </a:prstGeom>
                    <a:ln/>
                  </pic:spPr>
                </pic:pic>
              </a:graphicData>
            </a:graphic>
          </wp:inline>
        </w:drawing>
      </w:r>
    </w:p>
    <w:p w14:paraId="5C138BE3" w14:textId="369C68E3" w:rsidR="00B052FC" w:rsidRPr="002C2B4E" w:rsidRDefault="00B052FC" w:rsidP="00B052FC">
      <w:pPr>
        <w:widowControl w:val="0"/>
        <w:jc w:val="center"/>
        <w:rPr>
          <w:rFonts w:ascii="Times New Roman" w:hAnsi="Times New Roman" w:cs="Times New Roman"/>
          <w:sz w:val="18"/>
          <w:szCs w:val="18"/>
        </w:rPr>
      </w:pPr>
      <w:r w:rsidRPr="002C2B4E">
        <w:rPr>
          <w:rFonts w:ascii="Times New Roman" w:hAnsi="Times New Roman" w:cs="Times New Roman"/>
          <w:b/>
          <w:sz w:val="18"/>
          <w:szCs w:val="18"/>
        </w:rPr>
        <w:t xml:space="preserve">Gambar </w:t>
      </w:r>
      <w:r>
        <w:rPr>
          <w:rFonts w:ascii="Times New Roman" w:hAnsi="Times New Roman" w:cs="Times New Roman"/>
          <w:b/>
          <w:sz w:val="18"/>
          <w:szCs w:val="18"/>
        </w:rPr>
        <w:t>9</w:t>
      </w:r>
      <w:r w:rsidRPr="002C2B4E">
        <w:rPr>
          <w:rFonts w:ascii="Times New Roman" w:hAnsi="Times New Roman" w:cs="Times New Roman"/>
          <w:b/>
          <w:sz w:val="18"/>
          <w:szCs w:val="18"/>
        </w:rPr>
        <w:t xml:space="preserve">.  </w:t>
      </w:r>
      <w:r>
        <w:rPr>
          <w:rFonts w:ascii="Times New Roman" w:hAnsi="Times New Roman" w:cs="Times New Roman"/>
          <w:sz w:val="18"/>
          <w:szCs w:val="18"/>
        </w:rPr>
        <w:t xml:space="preserve">Personal </w:t>
      </w:r>
      <w:proofErr w:type="spellStart"/>
      <w:r>
        <w:rPr>
          <w:rFonts w:ascii="Times New Roman" w:hAnsi="Times New Roman" w:cs="Times New Roman"/>
          <w:sz w:val="18"/>
          <w:szCs w:val="18"/>
        </w:rPr>
        <w:t>Space</w:t>
      </w:r>
      <w:proofErr w:type="spellEnd"/>
      <w:r>
        <w:rPr>
          <w:rFonts w:ascii="Times New Roman" w:hAnsi="Times New Roman" w:cs="Times New Roman"/>
          <w:sz w:val="18"/>
          <w:szCs w:val="18"/>
        </w:rPr>
        <w:t xml:space="preserve"> </w:t>
      </w:r>
      <w:r>
        <w:rPr>
          <w:rFonts w:ascii="Times New Roman" w:hAnsi="Times New Roman" w:cs="Times New Roman"/>
          <w:sz w:val="18"/>
          <w:szCs w:val="18"/>
        </w:rPr>
        <w:t xml:space="preserve">pada Taman Apsari </w:t>
      </w:r>
    </w:p>
    <w:p w14:paraId="74EA5BCD" w14:textId="77777777" w:rsidR="00B052FC" w:rsidRDefault="00B052FC" w:rsidP="00B052FC">
      <w:pPr>
        <w:widowControl w:val="0"/>
        <w:jc w:val="center"/>
        <w:rPr>
          <w:rFonts w:ascii="Times New Roman" w:hAnsi="Times New Roman" w:cs="Times New Roman"/>
          <w:sz w:val="18"/>
          <w:szCs w:val="18"/>
        </w:rPr>
      </w:pPr>
      <w:r w:rsidRPr="002C2B4E">
        <w:rPr>
          <w:rFonts w:ascii="Times New Roman" w:hAnsi="Times New Roman" w:cs="Times New Roman"/>
          <w:sz w:val="18"/>
          <w:szCs w:val="18"/>
        </w:rPr>
        <w:t>(Sumber: Analisa Penulis, 2024)</w:t>
      </w:r>
    </w:p>
    <w:p w14:paraId="2E6C1F4E" w14:textId="77777777" w:rsidR="00B052FC" w:rsidRDefault="00B052FC" w:rsidP="00B052FC">
      <w:pPr>
        <w:widowControl w:val="0"/>
        <w:jc w:val="center"/>
        <w:rPr>
          <w:rFonts w:ascii="Times New Roman" w:hAnsi="Times New Roman" w:cs="Times New Roman"/>
          <w:sz w:val="18"/>
          <w:szCs w:val="18"/>
        </w:rPr>
      </w:pPr>
    </w:p>
    <w:p w14:paraId="06151CB2" w14:textId="5F97E7CD" w:rsidR="00D65F5A" w:rsidRDefault="00000000" w:rsidP="00B052F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data yang didapatkan, sebanyak 8 responden (34.8%) merasa kurang setuju dan 8 responden (34.8%) merasa cukup setuju bahwa Taman Apsari nyaman digunakan untuk sendirian. Kemudian diikuti dengan sejumlah 4 responden (17.4%) merasa setuju, dan sejumlah 2 responden (8.7%) merasa tidak setuju terkait hal tersebut</w:t>
      </w:r>
    </w:p>
    <w:p w14:paraId="72FA7C1A" w14:textId="77777777" w:rsidR="00D65F5A" w:rsidRDefault="00D65F5A">
      <w:pPr>
        <w:ind w:firstLine="720"/>
        <w:jc w:val="both"/>
        <w:rPr>
          <w:rFonts w:ascii="Times New Roman" w:eastAsia="Times New Roman" w:hAnsi="Times New Roman" w:cs="Times New Roman"/>
          <w:sz w:val="24"/>
          <w:szCs w:val="24"/>
        </w:rPr>
      </w:pPr>
    </w:p>
    <w:p w14:paraId="0E77EE6E" w14:textId="77777777" w:rsidR="00D65F5A"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Personal </w:t>
      </w:r>
      <w:proofErr w:type="spellStart"/>
      <w:r>
        <w:rPr>
          <w:rFonts w:ascii="Times New Roman" w:eastAsia="Times New Roman" w:hAnsi="Times New Roman" w:cs="Times New Roman"/>
          <w:b/>
          <w:sz w:val="24"/>
          <w:szCs w:val="24"/>
        </w:rPr>
        <w:t>space</w:t>
      </w:r>
      <w:proofErr w:type="spellEnd"/>
      <w:r>
        <w:rPr>
          <w:rFonts w:ascii="Times New Roman" w:eastAsia="Times New Roman" w:hAnsi="Times New Roman" w:cs="Times New Roman"/>
          <w:b/>
          <w:sz w:val="24"/>
          <w:szCs w:val="24"/>
        </w:rPr>
        <w:t xml:space="preserve"> terhadap pengunjung lain yang beraktivitas pada Taman Apsari</w:t>
      </w:r>
    </w:p>
    <w:p w14:paraId="2A02A48A" w14:textId="77777777" w:rsidR="00D65F5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A49E47F" wp14:editId="24006F89">
            <wp:extent cx="4957762" cy="2671763"/>
            <wp:effectExtent l="0" t="0" r="0" b="0"/>
            <wp:docPr id="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4979336" cy="2683389"/>
                    </a:xfrm>
                    <a:prstGeom prst="rect">
                      <a:avLst/>
                    </a:prstGeom>
                    <a:ln/>
                  </pic:spPr>
                </pic:pic>
              </a:graphicData>
            </a:graphic>
          </wp:inline>
        </w:drawing>
      </w:r>
    </w:p>
    <w:p w14:paraId="455AAA7B" w14:textId="50F085EF" w:rsidR="00B052FC" w:rsidRPr="002C2B4E" w:rsidRDefault="00B052FC" w:rsidP="00B052FC">
      <w:pPr>
        <w:widowControl w:val="0"/>
        <w:jc w:val="center"/>
        <w:rPr>
          <w:rFonts w:ascii="Times New Roman" w:hAnsi="Times New Roman" w:cs="Times New Roman"/>
          <w:sz w:val="18"/>
          <w:szCs w:val="18"/>
        </w:rPr>
      </w:pPr>
      <w:r w:rsidRPr="002C2B4E">
        <w:rPr>
          <w:rFonts w:ascii="Times New Roman" w:hAnsi="Times New Roman" w:cs="Times New Roman"/>
          <w:b/>
          <w:sz w:val="18"/>
          <w:szCs w:val="18"/>
        </w:rPr>
        <w:t xml:space="preserve">Gambar </w:t>
      </w:r>
      <w:r>
        <w:rPr>
          <w:rFonts w:ascii="Times New Roman" w:hAnsi="Times New Roman" w:cs="Times New Roman"/>
          <w:b/>
          <w:sz w:val="18"/>
          <w:szCs w:val="18"/>
        </w:rPr>
        <w:t>10</w:t>
      </w:r>
      <w:r w:rsidRPr="002C2B4E">
        <w:rPr>
          <w:rFonts w:ascii="Times New Roman" w:hAnsi="Times New Roman" w:cs="Times New Roman"/>
          <w:b/>
          <w:sz w:val="18"/>
          <w:szCs w:val="18"/>
        </w:rPr>
        <w:t xml:space="preserve">.  </w:t>
      </w:r>
      <w:r>
        <w:rPr>
          <w:rFonts w:ascii="Times New Roman" w:hAnsi="Times New Roman" w:cs="Times New Roman"/>
          <w:sz w:val="18"/>
          <w:szCs w:val="18"/>
        </w:rPr>
        <w:t xml:space="preserve">Personal </w:t>
      </w:r>
      <w:proofErr w:type="spellStart"/>
      <w:r>
        <w:rPr>
          <w:rFonts w:ascii="Times New Roman" w:hAnsi="Times New Roman" w:cs="Times New Roman"/>
          <w:sz w:val="18"/>
          <w:szCs w:val="18"/>
        </w:rPr>
        <w:t>Space</w:t>
      </w:r>
      <w:proofErr w:type="spellEnd"/>
      <w:r>
        <w:rPr>
          <w:rFonts w:ascii="Times New Roman" w:hAnsi="Times New Roman" w:cs="Times New Roman"/>
          <w:sz w:val="18"/>
          <w:szCs w:val="18"/>
        </w:rPr>
        <w:t xml:space="preserve"> </w:t>
      </w:r>
      <w:r>
        <w:rPr>
          <w:rFonts w:ascii="Times New Roman" w:hAnsi="Times New Roman" w:cs="Times New Roman"/>
          <w:sz w:val="18"/>
          <w:szCs w:val="18"/>
        </w:rPr>
        <w:t>terhadap Pengunjung Lain yang Beraktivitas</w:t>
      </w:r>
    </w:p>
    <w:p w14:paraId="424B1C6F" w14:textId="77777777" w:rsidR="00B052FC" w:rsidRDefault="00B052FC" w:rsidP="00B052FC">
      <w:pPr>
        <w:widowControl w:val="0"/>
        <w:jc w:val="center"/>
        <w:rPr>
          <w:rFonts w:ascii="Times New Roman" w:hAnsi="Times New Roman" w:cs="Times New Roman"/>
          <w:sz w:val="18"/>
          <w:szCs w:val="18"/>
        </w:rPr>
      </w:pPr>
      <w:r w:rsidRPr="002C2B4E">
        <w:rPr>
          <w:rFonts w:ascii="Times New Roman" w:hAnsi="Times New Roman" w:cs="Times New Roman"/>
          <w:sz w:val="18"/>
          <w:szCs w:val="18"/>
        </w:rPr>
        <w:t>(Sumber: Analisa Penulis, 2024)</w:t>
      </w:r>
    </w:p>
    <w:p w14:paraId="30C5DE65" w14:textId="77777777" w:rsidR="00B052FC" w:rsidRDefault="00B052FC" w:rsidP="00B052FC">
      <w:pPr>
        <w:widowControl w:val="0"/>
        <w:jc w:val="center"/>
        <w:rPr>
          <w:rFonts w:ascii="Times New Roman" w:hAnsi="Times New Roman" w:cs="Times New Roman"/>
          <w:sz w:val="18"/>
          <w:szCs w:val="18"/>
        </w:rPr>
      </w:pPr>
    </w:p>
    <w:p w14:paraId="394F2B20"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data yang didapat, sejumlah 9 responden (39.1%) merasa cukup setuju dengan merasa nyaman dengan pengunjung lain di Taman Apsari. Kemudian diikuti dengan sebanyak 7 responden (30.4%) merasa kurang setuju, sejumlah 3 responden (13%) merasa tidak setuju dan 3 responden (13%) yang lain merasa setuju.</w:t>
      </w:r>
    </w:p>
    <w:p w14:paraId="2D36345B" w14:textId="77777777" w:rsidR="00D65F5A" w:rsidRDefault="00D65F5A">
      <w:pPr>
        <w:ind w:firstLine="720"/>
        <w:jc w:val="both"/>
        <w:rPr>
          <w:rFonts w:ascii="Times New Roman" w:eastAsia="Times New Roman" w:hAnsi="Times New Roman" w:cs="Times New Roman"/>
          <w:sz w:val="24"/>
          <w:szCs w:val="24"/>
        </w:rPr>
      </w:pPr>
    </w:p>
    <w:p w14:paraId="138356B6" w14:textId="77777777" w:rsidR="00D65F5A"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Personal </w:t>
      </w:r>
      <w:proofErr w:type="spellStart"/>
      <w:r>
        <w:rPr>
          <w:rFonts w:ascii="Times New Roman" w:eastAsia="Times New Roman" w:hAnsi="Times New Roman" w:cs="Times New Roman"/>
          <w:b/>
          <w:sz w:val="24"/>
          <w:szCs w:val="24"/>
        </w:rPr>
        <w:t>space</w:t>
      </w:r>
      <w:proofErr w:type="spellEnd"/>
      <w:r>
        <w:rPr>
          <w:rFonts w:ascii="Times New Roman" w:eastAsia="Times New Roman" w:hAnsi="Times New Roman" w:cs="Times New Roman"/>
          <w:b/>
          <w:sz w:val="24"/>
          <w:szCs w:val="24"/>
        </w:rPr>
        <w:t xml:space="preserve"> terhadap pengunjung lain yang duduk pada Taman Apsari</w:t>
      </w:r>
    </w:p>
    <w:p w14:paraId="30A23AD1" w14:textId="77777777" w:rsidR="00D65F5A" w:rsidRDefault="00D65F5A">
      <w:pPr>
        <w:jc w:val="both"/>
        <w:rPr>
          <w:rFonts w:ascii="Times New Roman" w:eastAsia="Times New Roman" w:hAnsi="Times New Roman" w:cs="Times New Roman"/>
          <w:b/>
          <w:sz w:val="24"/>
          <w:szCs w:val="24"/>
        </w:rPr>
      </w:pPr>
    </w:p>
    <w:p w14:paraId="5AB72E54" w14:textId="77777777" w:rsidR="00D65F5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7D293923" wp14:editId="0DA0C569">
            <wp:extent cx="5056037" cy="2486025"/>
            <wp:effectExtent l="0" t="0" r="0" b="3175"/>
            <wp:docPr id="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5077764" cy="2496708"/>
                    </a:xfrm>
                    <a:prstGeom prst="rect">
                      <a:avLst/>
                    </a:prstGeom>
                    <a:ln/>
                  </pic:spPr>
                </pic:pic>
              </a:graphicData>
            </a:graphic>
          </wp:inline>
        </w:drawing>
      </w:r>
    </w:p>
    <w:p w14:paraId="6BC1F77A" w14:textId="37020C94" w:rsidR="00B052FC" w:rsidRPr="002C2B4E" w:rsidRDefault="00B052FC" w:rsidP="00B052FC">
      <w:pPr>
        <w:widowControl w:val="0"/>
        <w:jc w:val="center"/>
        <w:rPr>
          <w:rFonts w:ascii="Times New Roman" w:hAnsi="Times New Roman" w:cs="Times New Roman"/>
          <w:sz w:val="18"/>
          <w:szCs w:val="18"/>
        </w:rPr>
      </w:pPr>
      <w:r w:rsidRPr="002C2B4E">
        <w:rPr>
          <w:rFonts w:ascii="Times New Roman" w:hAnsi="Times New Roman" w:cs="Times New Roman"/>
          <w:b/>
          <w:sz w:val="18"/>
          <w:szCs w:val="18"/>
        </w:rPr>
        <w:t xml:space="preserve">Gambar </w:t>
      </w:r>
      <w:r>
        <w:rPr>
          <w:rFonts w:ascii="Times New Roman" w:hAnsi="Times New Roman" w:cs="Times New Roman"/>
          <w:b/>
          <w:sz w:val="18"/>
          <w:szCs w:val="18"/>
        </w:rPr>
        <w:t>11</w:t>
      </w:r>
      <w:r w:rsidRPr="002C2B4E">
        <w:rPr>
          <w:rFonts w:ascii="Times New Roman" w:hAnsi="Times New Roman" w:cs="Times New Roman"/>
          <w:b/>
          <w:sz w:val="18"/>
          <w:szCs w:val="18"/>
        </w:rPr>
        <w:t xml:space="preserve">.  </w:t>
      </w:r>
      <w:r>
        <w:rPr>
          <w:rFonts w:ascii="Times New Roman" w:hAnsi="Times New Roman" w:cs="Times New Roman"/>
          <w:sz w:val="18"/>
          <w:szCs w:val="18"/>
        </w:rPr>
        <w:t xml:space="preserve">Personal </w:t>
      </w:r>
      <w:proofErr w:type="spellStart"/>
      <w:r>
        <w:rPr>
          <w:rFonts w:ascii="Times New Roman" w:hAnsi="Times New Roman" w:cs="Times New Roman"/>
          <w:sz w:val="18"/>
          <w:szCs w:val="18"/>
        </w:rPr>
        <w:t>Space</w:t>
      </w:r>
      <w:proofErr w:type="spellEnd"/>
      <w:r>
        <w:rPr>
          <w:rFonts w:ascii="Times New Roman" w:hAnsi="Times New Roman" w:cs="Times New Roman"/>
          <w:sz w:val="18"/>
          <w:szCs w:val="18"/>
        </w:rPr>
        <w:t xml:space="preserve"> pada Taman Apsari </w:t>
      </w:r>
      <w:r>
        <w:rPr>
          <w:rFonts w:ascii="Times New Roman" w:hAnsi="Times New Roman" w:cs="Times New Roman"/>
          <w:sz w:val="18"/>
          <w:szCs w:val="18"/>
        </w:rPr>
        <w:t>yang Duduk</w:t>
      </w:r>
    </w:p>
    <w:p w14:paraId="0B3FF537" w14:textId="77777777" w:rsidR="00B052FC" w:rsidRDefault="00B052FC" w:rsidP="00B052FC">
      <w:pPr>
        <w:widowControl w:val="0"/>
        <w:jc w:val="center"/>
        <w:rPr>
          <w:rFonts w:ascii="Times New Roman" w:hAnsi="Times New Roman" w:cs="Times New Roman"/>
          <w:sz w:val="18"/>
          <w:szCs w:val="18"/>
        </w:rPr>
      </w:pPr>
      <w:r w:rsidRPr="002C2B4E">
        <w:rPr>
          <w:rFonts w:ascii="Times New Roman" w:hAnsi="Times New Roman" w:cs="Times New Roman"/>
          <w:sz w:val="18"/>
          <w:szCs w:val="18"/>
        </w:rPr>
        <w:t>(Sumber: Analisa Penulis, 2024)</w:t>
      </w:r>
    </w:p>
    <w:p w14:paraId="501D1177" w14:textId="77777777" w:rsidR="00B052FC" w:rsidRDefault="00B052FC" w:rsidP="00B052FC">
      <w:pPr>
        <w:widowControl w:val="0"/>
        <w:jc w:val="center"/>
        <w:rPr>
          <w:rFonts w:ascii="Times New Roman" w:hAnsi="Times New Roman" w:cs="Times New Roman"/>
          <w:sz w:val="18"/>
          <w:szCs w:val="18"/>
        </w:rPr>
      </w:pPr>
    </w:p>
    <w:p w14:paraId="04E08A4B"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data yang didapatkan, sejumlah 8 responden (34.8%) merasa cukup setuju dengan merasa nyaman ketika pengunjung lain duduk terlalu dekat dengan </w:t>
      </w:r>
      <w:proofErr w:type="spellStart"/>
      <w:r>
        <w:rPr>
          <w:rFonts w:ascii="Times New Roman" w:eastAsia="Times New Roman" w:hAnsi="Times New Roman" w:cs="Times New Roman"/>
          <w:sz w:val="24"/>
          <w:szCs w:val="24"/>
        </w:rPr>
        <w:t>anda</w:t>
      </w:r>
      <w:proofErr w:type="spellEnd"/>
      <w:r>
        <w:rPr>
          <w:rFonts w:ascii="Times New Roman" w:eastAsia="Times New Roman" w:hAnsi="Times New Roman" w:cs="Times New Roman"/>
          <w:sz w:val="24"/>
          <w:szCs w:val="24"/>
        </w:rPr>
        <w:t xml:space="preserve"> di Taman Apsari, sebanyak 7 responden (30.4%) merasa kurang setuju, sejumlah 5 responden (21.7%) merasa tidak setuju, dan sejumlah 2 responden (8.7%) merasa setuju terkait hal tersebut.</w:t>
      </w:r>
    </w:p>
    <w:p w14:paraId="3E7B0CF6" w14:textId="77777777" w:rsidR="00D65F5A" w:rsidRDefault="00D65F5A">
      <w:pPr>
        <w:jc w:val="both"/>
        <w:rPr>
          <w:rFonts w:ascii="Times New Roman" w:eastAsia="Times New Roman" w:hAnsi="Times New Roman" w:cs="Times New Roman"/>
          <w:sz w:val="24"/>
          <w:szCs w:val="24"/>
        </w:rPr>
      </w:pPr>
    </w:p>
    <w:p w14:paraId="11AD1D53" w14:textId="3B096330" w:rsidR="00D65F5A" w:rsidRDefault="00000000">
      <w:pPr>
        <w:numPr>
          <w:ilvl w:val="0"/>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Personal </w:t>
      </w:r>
      <w:proofErr w:type="spellStart"/>
      <w:r>
        <w:rPr>
          <w:rFonts w:ascii="Times New Roman" w:eastAsia="Times New Roman" w:hAnsi="Times New Roman" w:cs="Times New Roman"/>
          <w:b/>
          <w:sz w:val="24"/>
          <w:szCs w:val="24"/>
        </w:rPr>
        <w:t>space</w:t>
      </w:r>
      <w:proofErr w:type="spellEnd"/>
      <w:r>
        <w:rPr>
          <w:rFonts w:ascii="Times New Roman" w:eastAsia="Times New Roman" w:hAnsi="Times New Roman" w:cs="Times New Roman"/>
          <w:b/>
          <w:sz w:val="24"/>
          <w:szCs w:val="24"/>
        </w:rPr>
        <w:t xml:space="preserve"> s</w:t>
      </w:r>
      <w:r w:rsidR="00B052FC">
        <w:rPr>
          <w:rFonts w:ascii="Times New Roman" w:eastAsia="Times New Roman" w:hAnsi="Times New Roman" w:cs="Times New Roman"/>
          <w:b/>
          <w:sz w:val="24"/>
          <w:szCs w:val="24"/>
        </w:rPr>
        <w:t>aat</w:t>
      </w:r>
      <w:r>
        <w:rPr>
          <w:rFonts w:ascii="Times New Roman" w:eastAsia="Times New Roman" w:hAnsi="Times New Roman" w:cs="Times New Roman"/>
          <w:b/>
          <w:sz w:val="24"/>
          <w:szCs w:val="24"/>
        </w:rPr>
        <w:t xml:space="preserve"> terganggu saat di Taman Apsari</w:t>
      </w:r>
    </w:p>
    <w:p w14:paraId="394AB878" w14:textId="77777777" w:rsidR="00D65F5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16330F2" wp14:editId="47F8FC51">
            <wp:extent cx="5128639" cy="2643188"/>
            <wp:effectExtent l="0" t="0" r="254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146158" cy="2652217"/>
                    </a:xfrm>
                    <a:prstGeom prst="rect">
                      <a:avLst/>
                    </a:prstGeom>
                    <a:ln/>
                  </pic:spPr>
                </pic:pic>
              </a:graphicData>
            </a:graphic>
          </wp:inline>
        </w:drawing>
      </w:r>
    </w:p>
    <w:p w14:paraId="1DF6D8C0" w14:textId="11A29026" w:rsidR="00B052FC" w:rsidRPr="002C2B4E" w:rsidRDefault="00B052FC" w:rsidP="00B052FC">
      <w:pPr>
        <w:widowControl w:val="0"/>
        <w:jc w:val="center"/>
        <w:rPr>
          <w:rFonts w:ascii="Times New Roman" w:hAnsi="Times New Roman" w:cs="Times New Roman"/>
          <w:sz w:val="18"/>
          <w:szCs w:val="18"/>
        </w:rPr>
      </w:pPr>
      <w:r w:rsidRPr="002C2B4E">
        <w:rPr>
          <w:rFonts w:ascii="Times New Roman" w:hAnsi="Times New Roman" w:cs="Times New Roman"/>
          <w:b/>
          <w:sz w:val="18"/>
          <w:szCs w:val="18"/>
        </w:rPr>
        <w:t xml:space="preserve">Gambar </w:t>
      </w:r>
      <w:r>
        <w:rPr>
          <w:rFonts w:ascii="Times New Roman" w:hAnsi="Times New Roman" w:cs="Times New Roman"/>
          <w:b/>
          <w:sz w:val="18"/>
          <w:szCs w:val="18"/>
        </w:rPr>
        <w:t>12</w:t>
      </w:r>
      <w:r w:rsidRPr="002C2B4E">
        <w:rPr>
          <w:rFonts w:ascii="Times New Roman" w:hAnsi="Times New Roman" w:cs="Times New Roman"/>
          <w:b/>
          <w:sz w:val="18"/>
          <w:szCs w:val="18"/>
        </w:rPr>
        <w:t xml:space="preserve">.  </w:t>
      </w:r>
      <w:r>
        <w:rPr>
          <w:rFonts w:ascii="Times New Roman" w:hAnsi="Times New Roman" w:cs="Times New Roman"/>
          <w:sz w:val="18"/>
          <w:szCs w:val="18"/>
        </w:rPr>
        <w:t xml:space="preserve">Personal </w:t>
      </w:r>
      <w:proofErr w:type="spellStart"/>
      <w:r>
        <w:rPr>
          <w:rFonts w:ascii="Times New Roman" w:hAnsi="Times New Roman" w:cs="Times New Roman"/>
          <w:sz w:val="18"/>
          <w:szCs w:val="18"/>
        </w:rPr>
        <w:t>Space</w:t>
      </w:r>
      <w:proofErr w:type="spellEnd"/>
      <w:r>
        <w:rPr>
          <w:rFonts w:ascii="Times New Roman" w:hAnsi="Times New Roman" w:cs="Times New Roman"/>
          <w:sz w:val="18"/>
          <w:szCs w:val="18"/>
        </w:rPr>
        <w:t xml:space="preserve"> </w:t>
      </w:r>
      <w:r>
        <w:rPr>
          <w:rFonts w:ascii="Times New Roman" w:hAnsi="Times New Roman" w:cs="Times New Roman"/>
          <w:sz w:val="18"/>
          <w:szCs w:val="18"/>
        </w:rPr>
        <w:t>saat Terganggu</w:t>
      </w:r>
      <w:r>
        <w:rPr>
          <w:rFonts w:ascii="Times New Roman" w:hAnsi="Times New Roman" w:cs="Times New Roman"/>
          <w:sz w:val="18"/>
          <w:szCs w:val="18"/>
        </w:rPr>
        <w:t xml:space="preserve"> </w:t>
      </w:r>
    </w:p>
    <w:p w14:paraId="21E5FB45" w14:textId="77777777" w:rsidR="00B052FC" w:rsidRDefault="00B052FC" w:rsidP="00B052FC">
      <w:pPr>
        <w:widowControl w:val="0"/>
        <w:jc w:val="center"/>
        <w:rPr>
          <w:rFonts w:ascii="Times New Roman" w:hAnsi="Times New Roman" w:cs="Times New Roman"/>
          <w:sz w:val="18"/>
          <w:szCs w:val="18"/>
        </w:rPr>
      </w:pPr>
      <w:r w:rsidRPr="002C2B4E">
        <w:rPr>
          <w:rFonts w:ascii="Times New Roman" w:hAnsi="Times New Roman" w:cs="Times New Roman"/>
          <w:sz w:val="18"/>
          <w:szCs w:val="18"/>
        </w:rPr>
        <w:t>(Sumber: Analisa Penulis, 2024)</w:t>
      </w:r>
    </w:p>
    <w:p w14:paraId="737D4F02"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data yang didapatkan, sebanyak 7 responden (30.4%) merasa cukup setuju, sejumlah 5 responden (21.7%) merasa tidak setuju, sejumlah 5 responden (21.7%) yang lain merasa setuju, sejumlah 3 responden (13%) merasa sangat setuju dan 3 responden (13%) yang lain merasa kurang setuju. </w:t>
      </w:r>
    </w:p>
    <w:p w14:paraId="294CE2C9" w14:textId="77777777" w:rsidR="00D65F5A" w:rsidRDefault="00D65F5A">
      <w:pPr>
        <w:jc w:val="both"/>
        <w:rPr>
          <w:rFonts w:ascii="Times New Roman" w:eastAsia="Times New Roman" w:hAnsi="Times New Roman" w:cs="Times New Roman"/>
          <w:sz w:val="24"/>
          <w:szCs w:val="24"/>
        </w:rPr>
      </w:pPr>
    </w:p>
    <w:p w14:paraId="05A5085F" w14:textId="77777777" w:rsidR="00D65F5A" w:rsidRDefault="00000000">
      <w:pPr>
        <w:numPr>
          <w:ilvl w:val="0"/>
          <w:numId w:val="9"/>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responden terhadap Taman Apsari</w:t>
      </w:r>
    </w:p>
    <w:p w14:paraId="273EE5B4" w14:textId="77777777" w:rsidR="00D65F5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BE165C5" wp14:editId="6DB6EEDF">
            <wp:extent cx="5201742" cy="2414587"/>
            <wp:effectExtent l="0" t="0" r="5715"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5229892" cy="2427654"/>
                    </a:xfrm>
                    <a:prstGeom prst="rect">
                      <a:avLst/>
                    </a:prstGeom>
                    <a:ln/>
                  </pic:spPr>
                </pic:pic>
              </a:graphicData>
            </a:graphic>
          </wp:inline>
        </w:drawing>
      </w:r>
    </w:p>
    <w:p w14:paraId="0EE53E6A" w14:textId="0AB26F53" w:rsidR="00B052FC" w:rsidRPr="002C2B4E" w:rsidRDefault="00B052FC" w:rsidP="00B052FC">
      <w:pPr>
        <w:widowControl w:val="0"/>
        <w:jc w:val="center"/>
        <w:rPr>
          <w:rFonts w:ascii="Times New Roman" w:hAnsi="Times New Roman" w:cs="Times New Roman"/>
          <w:sz w:val="18"/>
          <w:szCs w:val="18"/>
        </w:rPr>
      </w:pPr>
      <w:r w:rsidRPr="002C2B4E">
        <w:rPr>
          <w:rFonts w:ascii="Times New Roman" w:hAnsi="Times New Roman" w:cs="Times New Roman"/>
          <w:b/>
          <w:sz w:val="18"/>
          <w:szCs w:val="18"/>
        </w:rPr>
        <w:t xml:space="preserve">Gambar </w:t>
      </w:r>
      <w:r>
        <w:rPr>
          <w:rFonts w:ascii="Times New Roman" w:hAnsi="Times New Roman" w:cs="Times New Roman"/>
          <w:b/>
          <w:sz w:val="18"/>
          <w:szCs w:val="18"/>
        </w:rPr>
        <w:t>13.</w:t>
      </w:r>
      <w:r w:rsidRPr="002C2B4E">
        <w:rPr>
          <w:rFonts w:ascii="Times New Roman" w:hAnsi="Times New Roman" w:cs="Times New Roman"/>
          <w:b/>
          <w:sz w:val="18"/>
          <w:szCs w:val="18"/>
        </w:rPr>
        <w:t xml:space="preserve">  </w:t>
      </w:r>
      <w:r>
        <w:rPr>
          <w:rFonts w:ascii="Times New Roman" w:hAnsi="Times New Roman" w:cs="Times New Roman"/>
          <w:sz w:val="18"/>
          <w:szCs w:val="18"/>
        </w:rPr>
        <w:t>Kesimpulan Responden</w:t>
      </w:r>
      <w:r>
        <w:rPr>
          <w:rFonts w:ascii="Times New Roman" w:hAnsi="Times New Roman" w:cs="Times New Roman"/>
          <w:sz w:val="18"/>
          <w:szCs w:val="18"/>
        </w:rPr>
        <w:t xml:space="preserve"> </w:t>
      </w:r>
    </w:p>
    <w:p w14:paraId="0B9832C4" w14:textId="77777777" w:rsidR="00B052FC" w:rsidRDefault="00B052FC" w:rsidP="00B052FC">
      <w:pPr>
        <w:widowControl w:val="0"/>
        <w:jc w:val="center"/>
        <w:rPr>
          <w:rFonts w:ascii="Times New Roman" w:hAnsi="Times New Roman" w:cs="Times New Roman"/>
          <w:sz w:val="18"/>
          <w:szCs w:val="18"/>
        </w:rPr>
      </w:pPr>
      <w:r w:rsidRPr="002C2B4E">
        <w:rPr>
          <w:rFonts w:ascii="Times New Roman" w:hAnsi="Times New Roman" w:cs="Times New Roman"/>
          <w:sz w:val="18"/>
          <w:szCs w:val="18"/>
        </w:rPr>
        <w:t>(Sumber: Analisa Penulis, 2024)</w:t>
      </w:r>
    </w:p>
    <w:p w14:paraId="208D9B49" w14:textId="77777777" w:rsidR="00B052FC" w:rsidRDefault="00B052FC" w:rsidP="00B052FC">
      <w:pPr>
        <w:widowControl w:val="0"/>
        <w:jc w:val="center"/>
        <w:rPr>
          <w:rFonts w:ascii="Times New Roman" w:hAnsi="Times New Roman" w:cs="Times New Roman"/>
          <w:sz w:val="18"/>
          <w:szCs w:val="18"/>
        </w:rPr>
      </w:pPr>
    </w:p>
    <w:p w14:paraId="65D16A35" w14:textId="738AFBAF" w:rsidR="00812FD4" w:rsidRPr="00B052FC" w:rsidRDefault="00000000" w:rsidP="00B052F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data yang didapatkan, sejumlah 9 responden (39.1%) merasa setuju dan 9 responden (39.1%) yang lain merasa cukup setuju jika Taman Apsari adalah tempat yang layak dikunjungi. Kemudian diikuti dengan sejumlah 3 responden (13%) merasa sangat setuju dan sejumlah 2 responden (8.7%) merasa kurang setuju.</w:t>
      </w:r>
    </w:p>
    <w:p w14:paraId="253A6A0E" w14:textId="22FF9574"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adalah aspek krusial yang mempengaruhi pengalaman dan kenyamanan pengunjung di Taman Apsari, Surabaya. Berdasarkan data dari kuesioner yang telah dikumpulkan, beberapa pola dan persepsi mengenai penggunaan ruang dan fasilitas di </w:t>
      </w:r>
      <w:r>
        <w:rPr>
          <w:rFonts w:ascii="Times New Roman" w:eastAsia="Times New Roman" w:hAnsi="Times New Roman" w:cs="Times New Roman"/>
          <w:sz w:val="24"/>
          <w:szCs w:val="24"/>
        </w:rPr>
        <w:lastRenderedPageBreak/>
        <w:t>taman ini dapat diidentifikasi. Mayoritas responden hanya mengunjungi Taman Apsari beberapa kali, yang menunjukkan bahwa taman ini tidak menjadi destinasi utama atau rutin bagi banyak orang. Fakta tersebut bisa terjadi karena beberapa indikasi seperti keberadaan alternatif taman lain di sekitar mereka atau mungkin keterbatasan waktu dan jarak. Selain itu, responden cenderung datang bersama beberapa individu, baik keluarga, pasangan, rekan kerja, ataupun teman, yang menunjukkan bahwa taman ini lebih sering dijadikan tempat untuk bersosialisasi daripada untuk kunjungan individu.</w:t>
      </w:r>
    </w:p>
    <w:p w14:paraId="4D0355FB"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Mengenai fasilitas yang tersedia, sebagian besar responden menyatakan cukup setuju bahwa fasilitas seperti tempat duduk, kandang hewan, lapangan </w:t>
      </w:r>
      <w:proofErr w:type="spellStart"/>
      <w:r>
        <w:rPr>
          <w:rFonts w:ascii="Times New Roman" w:eastAsia="Times New Roman" w:hAnsi="Times New Roman" w:cs="Times New Roman"/>
          <w:sz w:val="24"/>
          <w:szCs w:val="24"/>
        </w:rPr>
        <w:t>futsal</w:t>
      </w:r>
      <w:proofErr w:type="spellEnd"/>
      <w:r>
        <w:rPr>
          <w:rFonts w:ascii="Times New Roman" w:eastAsia="Times New Roman" w:hAnsi="Times New Roman" w:cs="Times New Roman"/>
          <w:sz w:val="24"/>
          <w:szCs w:val="24"/>
        </w:rPr>
        <w:t xml:space="preserve">, dan parkiran sudah memadai. Tempat duduk di Taman Apsari dinilai nyaman untuk beraktivitas, seperti duduk santai, membaca, atau </w:t>
      </w:r>
      <w:proofErr w:type="spellStart"/>
      <w:r>
        <w:rPr>
          <w:rFonts w:ascii="Times New Roman" w:eastAsia="Times New Roman" w:hAnsi="Times New Roman" w:cs="Times New Roman"/>
          <w:sz w:val="24"/>
          <w:szCs w:val="24"/>
        </w:rPr>
        <w:t>bercengkrama</w:t>
      </w:r>
      <w:proofErr w:type="spellEnd"/>
      <w:r>
        <w:rPr>
          <w:rFonts w:ascii="Times New Roman" w:eastAsia="Times New Roman" w:hAnsi="Times New Roman" w:cs="Times New Roman"/>
          <w:sz w:val="24"/>
          <w:szCs w:val="24"/>
        </w:rPr>
        <w:t xml:space="preserve"> dengan teman dan keluarga. Hal tersebut sesuai dengan tujuan adanya ruang publik yaitu mewadahi keharmonisan, perekonomian, dan aktivitas kota menjadi lebih baik (</w:t>
      </w:r>
      <w:proofErr w:type="spellStart"/>
      <w:r>
        <w:rPr>
          <w:rFonts w:ascii="Times New Roman" w:eastAsia="Times New Roman" w:hAnsi="Times New Roman" w:cs="Times New Roman"/>
          <w:sz w:val="24"/>
          <w:szCs w:val="24"/>
        </w:rPr>
        <w:t>Carr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dkk</w:t>
      </w:r>
      <w:proofErr w:type="spellEnd"/>
      <w:r>
        <w:rPr>
          <w:rFonts w:ascii="Times New Roman" w:eastAsia="Times New Roman" w:hAnsi="Times New Roman" w:cs="Times New Roman"/>
          <w:sz w:val="24"/>
          <w:szCs w:val="24"/>
        </w:rPr>
        <w:t xml:space="preserve"> 1992). Banyak responden merasa bahwa mereka cukup mudah menemukan tempat duduk yang </w:t>
      </w:r>
      <w:proofErr w:type="spellStart"/>
      <w:r>
        <w:rPr>
          <w:rFonts w:ascii="Times New Roman" w:eastAsia="Times New Roman" w:hAnsi="Times New Roman" w:cs="Times New Roman"/>
          <w:sz w:val="24"/>
          <w:szCs w:val="24"/>
        </w:rPr>
        <w:t>proper</w:t>
      </w:r>
      <w:proofErr w:type="spellEnd"/>
      <w:r>
        <w:rPr>
          <w:rFonts w:ascii="Times New Roman" w:eastAsia="Times New Roman" w:hAnsi="Times New Roman" w:cs="Times New Roman"/>
          <w:sz w:val="24"/>
          <w:szCs w:val="24"/>
        </w:rPr>
        <w:t xml:space="preserve"> meskipun taman sedang ramai, menunjukkan distribusi tempat duduk yang relatif baik.</w:t>
      </w:r>
    </w:p>
    <w:p w14:paraId="14064F2F"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Namun, kenyamanan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juga dipengaruhi oleh jarak antar tempat duduk. Mayoritas responden merasa jarak antar tempat duduk di Taman Apsari cukup membuat mereka merasa nyaman saat menggunakannya. Area hijau yang luas di taman ini juga memberikan cukup ruang untuk bergerak dan beraktivitas tanpa merasa terganggu oleh orang lain. Hal ini penting dalam menciptakan lingkungan yang nyaman dan terbuka bagi pengunjung, terutama saat taman penuh dengan pengunjung lain.</w:t>
      </w:r>
    </w:p>
    <w:p w14:paraId="51187F1C"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Meskipun demikian, beberapa responden merasa kurang nyaman ketika orang lain duduk terlalu dekat dengan mereka, mengindikasikan adanya batasan dalam persepsi personal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yang ideal. Selain itu, meskipun banyak yang merasa kurang nyaman berjalan di area Taman Apsari saat ramai pengunjung, hal ini dikarenakan area sirkulasi yang kurang luas ketika keadaan taman sedang ramai. Padahal, keberadaan taman kota semestinya menjadi seperti pembuluh darah pada kota (Ramayana, 2017), jika pembuluh darah tersebut tidak lancar, maka keadaan kota tidak akan baik. Kemudian, ada kesepakatan umum bahwa taman ini kurang ideal untuk menikmati waktu sendiri (</w:t>
      </w:r>
      <w:proofErr w:type="spellStart"/>
      <w:r>
        <w:rPr>
          <w:rFonts w:ascii="Times New Roman" w:eastAsia="Times New Roman" w:hAnsi="Times New Roman" w:cs="Times New Roman"/>
          <w:i/>
          <w:sz w:val="24"/>
          <w:szCs w:val="24"/>
        </w:rPr>
        <w:t>me-time</w:t>
      </w:r>
      <w:proofErr w:type="spellEnd"/>
      <w:r>
        <w:rPr>
          <w:rFonts w:ascii="Times New Roman" w:eastAsia="Times New Roman" w:hAnsi="Times New Roman" w:cs="Times New Roman"/>
          <w:sz w:val="24"/>
          <w:szCs w:val="24"/>
        </w:rPr>
        <w:t xml:space="preserve">). Ini mungkin karena suasana taman yang lebih ramai dan sosial, sehingga sulit untuk mendapatkan ketenangan dan privasi yang diinginkan. </w:t>
      </w:r>
    </w:p>
    <w:p w14:paraId="33D1487D"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Beberapa pengunjung juga mengakui bahwa mereka pernah meninggalkan Taman Apsari karena merasa kenyamanannya terganggu, yang menunjukkan bahwa meskipun taman ini memiliki banyak kelebihan, ada momen-momen di mana kepadatan pengunjung atau interaksi sosial yang tidak diinginkan dapat mengurangi kenyamanan. Namun, secara keseluruhan, Taman Apsari masih dianggap sebagai tempat yang direkomendasikan untuk dikunjungi. Hal ini menunjukkan bahwa meskipun ada beberapa kekurangan, daya tarik dan fasilitas yang disediakan di taman ini cukup memadai untuk menjadikannya tempat yang populer di kalangan masyarakat.</w:t>
      </w:r>
    </w:p>
    <w:p w14:paraId="7ED6ABCA" w14:textId="77777777" w:rsidR="00D65F5A" w:rsidRDefault="00D65F5A">
      <w:pPr>
        <w:jc w:val="both"/>
        <w:rPr>
          <w:rFonts w:ascii="Times New Roman" w:eastAsia="Times New Roman" w:hAnsi="Times New Roman" w:cs="Times New Roman"/>
          <w:sz w:val="24"/>
          <w:szCs w:val="24"/>
        </w:rPr>
      </w:pPr>
    </w:p>
    <w:p w14:paraId="0C89500F" w14:textId="77777777" w:rsidR="00D65F5A" w:rsidRDefault="00D65F5A">
      <w:pPr>
        <w:jc w:val="both"/>
        <w:rPr>
          <w:rFonts w:ascii="Times New Roman" w:eastAsia="Times New Roman" w:hAnsi="Times New Roman" w:cs="Times New Roman"/>
          <w:sz w:val="24"/>
          <w:szCs w:val="24"/>
        </w:rPr>
      </w:pPr>
    </w:p>
    <w:p w14:paraId="0AD103AE" w14:textId="77777777" w:rsidR="00D65F5A" w:rsidRDefault="00D65F5A">
      <w:pPr>
        <w:jc w:val="both"/>
        <w:rPr>
          <w:rFonts w:ascii="Times New Roman" w:eastAsia="Times New Roman" w:hAnsi="Times New Roman" w:cs="Times New Roman"/>
          <w:sz w:val="24"/>
          <w:szCs w:val="24"/>
        </w:rPr>
      </w:pPr>
    </w:p>
    <w:p w14:paraId="0F86CE7B" w14:textId="77777777" w:rsidR="00D65F5A" w:rsidRDefault="00D65F5A">
      <w:pPr>
        <w:jc w:val="both"/>
        <w:rPr>
          <w:rFonts w:ascii="Times New Roman" w:eastAsia="Times New Roman" w:hAnsi="Times New Roman" w:cs="Times New Roman"/>
          <w:sz w:val="24"/>
          <w:szCs w:val="24"/>
        </w:rPr>
        <w:sectPr w:rsidR="00D65F5A" w:rsidSect="0008217B">
          <w:headerReference w:type="default" r:id="rId24"/>
          <w:footerReference w:type="default" r:id="rId25"/>
          <w:pgSz w:w="11909" w:h="16834"/>
          <w:pgMar w:top="1440" w:right="1440" w:bottom="1440" w:left="1440" w:header="720" w:footer="720" w:gutter="0"/>
          <w:pgNumType w:start="62"/>
          <w:cols w:space="720"/>
        </w:sectPr>
      </w:pPr>
    </w:p>
    <w:p w14:paraId="41ABF4DD" w14:textId="77777777" w:rsidR="00D65F5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KESIMPULAN</w:t>
      </w:r>
    </w:p>
    <w:p w14:paraId="7CDD9441" w14:textId="77777777" w:rsidR="00D65F5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tentang konsep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di Taman Apsari Surabaya menemukan bahwa desain dan pengaturan ruang yang memperhatikan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dapat meningkatkan kenyamanan, relaksasi, dan kesejahteraan mental pengunjung. Meskipun fasilitas taman memadai, kepadatan pengunjung sering mengganggu </w:t>
      </w:r>
      <w:r>
        <w:rPr>
          <w:rFonts w:ascii="Times New Roman" w:eastAsia="Times New Roman" w:hAnsi="Times New Roman" w:cs="Times New Roman"/>
          <w:i/>
          <w:sz w:val="24"/>
          <w:szCs w:val="24"/>
        </w:rPr>
        <w:t xml:space="preserve">personal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sz w:val="24"/>
          <w:szCs w:val="24"/>
        </w:rPr>
        <w:t xml:space="preserve">, terutama saat ramai. Penelitian ini menggunakan survei, observasi, dan analisis desain ruang. Pengunjung cenderung datang dalam kelompok untuk bersosialisasi. Saran perbaikan meliputi pengelolaan kepadatan, fleksibilitas pengaturan ruang, dan peningkatan aksesibilitas. Hasil ini memberikan dasar untuk desain dan pengelolaan taman kota yang semakin baik </w:t>
      </w:r>
      <w:proofErr w:type="spellStart"/>
      <w:r>
        <w:rPr>
          <w:rFonts w:ascii="Times New Roman" w:eastAsia="Times New Roman" w:hAnsi="Times New Roman" w:cs="Times New Roman"/>
          <w:sz w:val="24"/>
          <w:szCs w:val="24"/>
        </w:rPr>
        <w:t>kedepannya</w:t>
      </w:r>
      <w:proofErr w:type="spellEnd"/>
      <w:r>
        <w:rPr>
          <w:rFonts w:ascii="Times New Roman" w:eastAsia="Times New Roman" w:hAnsi="Times New Roman" w:cs="Times New Roman"/>
          <w:sz w:val="24"/>
          <w:szCs w:val="24"/>
        </w:rPr>
        <w:t>, serta akan membuat lingkungan inklusif dan mendukung kesejahteraan masyarakat perkotaan secara keseluruhan.</w:t>
      </w:r>
    </w:p>
    <w:p w14:paraId="5B8D76E0" w14:textId="77777777" w:rsidR="00D65F5A" w:rsidRDefault="00D65F5A">
      <w:pPr>
        <w:rPr>
          <w:rFonts w:ascii="Times New Roman" w:eastAsia="Times New Roman" w:hAnsi="Times New Roman" w:cs="Times New Roman"/>
          <w:sz w:val="24"/>
          <w:szCs w:val="24"/>
        </w:rPr>
      </w:pPr>
    </w:p>
    <w:p w14:paraId="5D16538D" w14:textId="77777777" w:rsidR="00D65F5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3C9042CE" w14:textId="77777777" w:rsidR="00D65F5A"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55FB8F9" w14:textId="77777777" w:rsidR="00D65F5A" w:rsidRDefault="00000000">
      <w:pPr>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 Husaini, Muhd. A. (2015). </w:t>
      </w:r>
      <w:r>
        <w:rPr>
          <w:rFonts w:ascii="Times New Roman" w:eastAsia="Times New Roman" w:hAnsi="Times New Roman" w:cs="Times New Roman"/>
          <w:i/>
          <w:sz w:val="24"/>
          <w:szCs w:val="24"/>
          <w:highlight w:val="white"/>
        </w:rPr>
        <w:t xml:space="preserve">Taman kota di </w:t>
      </w:r>
      <w:proofErr w:type="spellStart"/>
      <w:r>
        <w:rPr>
          <w:rFonts w:ascii="Times New Roman" w:eastAsia="Times New Roman" w:hAnsi="Times New Roman" w:cs="Times New Roman"/>
          <w:i/>
          <w:sz w:val="24"/>
          <w:szCs w:val="24"/>
          <w:highlight w:val="white"/>
        </w:rPr>
        <w:t>surabaya</w:t>
      </w:r>
      <w:proofErr w:type="spellEnd"/>
      <w:r>
        <w:rPr>
          <w:rFonts w:ascii="Times New Roman" w:eastAsia="Times New Roman" w:hAnsi="Times New Roman" w:cs="Times New Roman"/>
          <w:i/>
          <w:sz w:val="24"/>
          <w:szCs w:val="24"/>
          <w:highlight w:val="white"/>
        </w:rPr>
        <w:t xml:space="preserve"> sebagai urban </w:t>
      </w:r>
      <w:proofErr w:type="spellStart"/>
      <w:r>
        <w:rPr>
          <w:rFonts w:ascii="Times New Roman" w:eastAsia="Times New Roman" w:hAnsi="Times New Roman" w:cs="Times New Roman"/>
          <w:i/>
          <w:sz w:val="24"/>
          <w:szCs w:val="24"/>
          <w:highlight w:val="white"/>
        </w:rPr>
        <w:t>parks</w:t>
      </w:r>
      <w:proofErr w:type="spellEnd"/>
      <w:r>
        <w:rPr>
          <w:rFonts w:ascii="Times New Roman" w:eastAsia="Times New Roman" w:hAnsi="Times New Roman" w:cs="Times New Roman"/>
          <w:sz w:val="24"/>
          <w:szCs w:val="24"/>
          <w:highlight w:val="white"/>
        </w:rPr>
        <w:t xml:space="preserve">. ATRIUM - Jurnal Arsitektur, 1(1). https://doi.org/10.21460/atvm.2015.11.2 </w:t>
      </w:r>
    </w:p>
    <w:p w14:paraId="4447DDA8" w14:textId="77777777" w:rsidR="00D65F5A" w:rsidRDefault="00000000">
      <w:pPr>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Amelia, K. P., Farida, A., &amp; Anwar, H. (2022). </w:t>
      </w:r>
      <w:r>
        <w:rPr>
          <w:rFonts w:ascii="Times New Roman" w:eastAsia="Times New Roman" w:hAnsi="Times New Roman" w:cs="Times New Roman"/>
          <w:i/>
          <w:sz w:val="24"/>
          <w:szCs w:val="24"/>
          <w:highlight w:val="white"/>
        </w:rPr>
        <w:t>Pengaruh Elemen Fisik Dan Fungsi Bangunan Kawasan Pada Taman Kota.</w:t>
      </w:r>
      <w:r>
        <w:rPr>
          <w:rFonts w:ascii="Times New Roman" w:eastAsia="Times New Roman" w:hAnsi="Times New Roman" w:cs="Times New Roman"/>
          <w:sz w:val="24"/>
          <w:szCs w:val="24"/>
          <w:highlight w:val="white"/>
        </w:rPr>
        <w:t xml:space="preserve"> </w:t>
      </w:r>
    </w:p>
    <w:p w14:paraId="140F4E86" w14:textId="77777777" w:rsidR="00D65F5A" w:rsidRDefault="00000000">
      <w:pPr>
        <w:ind w:left="566" w:hanging="566"/>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Carr</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dkk</w:t>
      </w:r>
      <w:proofErr w:type="spellEnd"/>
      <w:r>
        <w:rPr>
          <w:rFonts w:ascii="Times New Roman" w:eastAsia="Times New Roman" w:hAnsi="Times New Roman" w:cs="Times New Roman"/>
          <w:sz w:val="24"/>
          <w:szCs w:val="24"/>
          <w:highlight w:val="white"/>
        </w:rPr>
        <w:t xml:space="preserve">, 1992. </w:t>
      </w:r>
      <w:proofErr w:type="spellStart"/>
      <w:r>
        <w:rPr>
          <w:rFonts w:ascii="Times New Roman" w:eastAsia="Times New Roman" w:hAnsi="Times New Roman" w:cs="Times New Roman"/>
          <w:sz w:val="24"/>
          <w:szCs w:val="24"/>
          <w:highlight w:val="white"/>
        </w:rPr>
        <w:t>Environment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Behavior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Series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Public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Space</w:t>
      </w:r>
      <w:proofErr w:type="spellEnd"/>
      <w:r>
        <w:rPr>
          <w:rFonts w:ascii="Times New Roman" w:eastAsia="Times New Roman" w:hAnsi="Times New Roman" w:cs="Times New Roman"/>
          <w:sz w:val="24"/>
          <w:szCs w:val="24"/>
          <w:highlight w:val="white"/>
        </w:rPr>
        <w:t xml:space="preserve">. Australia: </w:t>
      </w:r>
      <w:proofErr w:type="spellStart"/>
      <w:r>
        <w:rPr>
          <w:rFonts w:ascii="Times New Roman" w:eastAsia="Times New Roman" w:hAnsi="Times New Roman" w:cs="Times New Roman"/>
          <w:sz w:val="24"/>
          <w:szCs w:val="24"/>
          <w:highlight w:val="white"/>
        </w:rPr>
        <w:t>Press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Syndicate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University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Cambridge.</w:t>
      </w:r>
    </w:p>
    <w:p w14:paraId="2A443203" w14:textId="77777777" w:rsidR="00D65F5A" w:rsidRDefault="00000000">
      <w:pPr>
        <w:ind w:left="566" w:hanging="566"/>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Hall</w:t>
      </w:r>
      <w:proofErr w:type="spellEnd"/>
      <w:r>
        <w:rPr>
          <w:rFonts w:ascii="Times New Roman" w:eastAsia="Times New Roman" w:hAnsi="Times New Roman" w:cs="Times New Roman"/>
          <w:sz w:val="24"/>
          <w:szCs w:val="24"/>
          <w:highlight w:val="white"/>
        </w:rPr>
        <w:t xml:space="preserve">, Edward T. 1963. </w:t>
      </w:r>
      <w:proofErr w:type="spellStart"/>
      <w:r>
        <w:rPr>
          <w:rFonts w:ascii="Times New Roman" w:eastAsia="Times New Roman" w:hAnsi="Times New Roman" w:cs="Times New Roman"/>
          <w:sz w:val="24"/>
          <w:szCs w:val="24"/>
          <w:highlight w:val="white"/>
        </w:rPr>
        <w:t>Proxemics</w:t>
      </w:r>
      <w:proofErr w:type="spellEnd"/>
      <w:r>
        <w:rPr>
          <w:rFonts w:ascii="Times New Roman" w:eastAsia="Times New Roman" w:hAnsi="Times New Roman" w:cs="Times New Roman"/>
          <w:sz w:val="24"/>
          <w:szCs w:val="24"/>
          <w:highlight w:val="white"/>
        </w:rPr>
        <w:t xml:space="preserve">: The Study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Spatial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Relations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Boundaries</w:t>
      </w:r>
      <w:proofErr w:type="spellEnd"/>
      <w:r>
        <w:rPr>
          <w:rFonts w:ascii="Times New Roman" w:eastAsia="Times New Roman" w:hAnsi="Times New Roman" w:cs="Times New Roman"/>
          <w:sz w:val="24"/>
          <w:szCs w:val="24"/>
          <w:highlight w:val="white"/>
        </w:rPr>
        <w:t xml:space="preserve">. New </w:t>
      </w:r>
      <w:proofErr w:type="spellStart"/>
      <w:r>
        <w:rPr>
          <w:rFonts w:ascii="Times New Roman" w:eastAsia="Times New Roman" w:hAnsi="Times New Roman" w:cs="Times New Roman"/>
          <w:sz w:val="24"/>
          <w:szCs w:val="24"/>
          <w:highlight w:val="white"/>
        </w:rPr>
        <w:t>York</w:t>
      </w:r>
      <w:proofErr w:type="spellEnd"/>
      <w:r>
        <w:rPr>
          <w:rFonts w:ascii="Times New Roman" w:eastAsia="Times New Roman" w:hAnsi="Times New Roman" w:cs="Times New Roman"/>
          <w:sz w:val="24"/>
          <w:szCs w:val="24"/>
          <w:highlight w:val="white"/>
        </w:rPr>
        <w:t xml:space="preserve">: International </w:t>
      </w:r>
      <w:proofErr w:type="spellStart"/>
      <w:r>
        <w:rPr>
          <w:rFonts w:ascii="Times New Roman" w:eastAsia="Times New Roman" w:hAnsi="Times New Roman" w:cs="Times New Roman"/>
          <w:sz w:val="24"/>
          <w:szCs w:val="24"/>
          <w:highlight w:val="white"/>
        </w:rPr>
        <w:t>University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Press</w:t>
      </w:r>
      <w:proofErr w:type="spellEnd"/>
    </w:p>
    <w:p w14:paraId="153F73EF" w14:textId="77777777" w:rsidR="00D65F5A" w:rsidRDefault="00000000">
      <w:pPr>
        <w:ind w:left="566" w:hanging="566"/>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Hantono</w:t>
      </w:r>
      <w:proofErr w:type="spellEnd"/>
      <w:r>
        <w:rPr>
          <w:rFonts w:ascii="Times New Roman" w:eastAsia="Times New Roman" w:hAnsi="Times New Roman" w:cs="Times New Roman"/>
          <w:sz w:val="24"/>
          <w:szCs w:val="24"/>
          <w:highlight w:val="white"/>
        </w:rPr>
        <w:t>, D., &amp; Pramitasari, D. (</w:t>
      </w:r>
      <w:proofErr w:type="spellStart"/>
      <w:r>
        <w:rPr>
          <w:rFonts w:ascii="Times New Roman" w:eastAsia="Times New Roman" w:hAnsi="Times New Roman" w:cs="Times New Roman"/>
          <w:sz w:val="24"/>
          <w:szCs w:val="24"/>
          <w:highlight w:val="white"/>
        </w:rPr>
        <w:t>n.d</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Aspek Perilaku Manusia Sebagai Makhluk Individu Dan Sosial Pada ruang terbuka publik.</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Nature</w:t>
      </w:r>
      <w:proofErr w:type="spellEnd"/>
      <w:r>
        <w:rPr>
          <w:rFonts w:ascii="Times New Roman" w:eastAsia="Times New Roman" w:hAnsi="Times New Roman" w:cs="Times New Roman"/>
          <w:sz w:val="24"/>
          <w:szCs w:val="24"/>
          <w:highlight w:val="white"/>
        </w:rPr>
        <w:t xml:space="preserve">: National </w:t>
      </w:r>
      <w:proofErr w:type="spellStart"/>
      <w:r>
        <w:rPr>
          <w:rFonts w:ascii="Times New Roman" w:eastAsia="Times New Roman" w:hAnsi="Times New Roman" w:cs="Times New Roman"/>
          <w:sz w:val="24"/>
          <w:szCs w:val="24"/>
          <w:highlight w:val="white"/>
        </w:rPr>
        <w:t>Academic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Journal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Architecture</w:t>
      </w:r>
      <w:proofErr w:type="spellEnd"/>
      <w:r>
        <w:rPr>
          <w:rFonts w:ascii="Times New Roman" w:eastAsia="Times New Roman" w:hAnsi="Times New Roman" w:cs="Times New Roman"/>
          <w:sz w:val="24"/>
          <w:szCs w:val="24"/>
          <w:highlight w:val="white"/>
        </w:rPr>
        <w:t xml:space="preserve">. https://doi.org/10.24252/nature.v5i2a1 </w:t>
      </w:r>
    </w:p>
    <w:p w14:paraId="3E4F5F4E" w14:textId="77777777" w:rsidR="00D65F5A" w:rsidRDefault="00000000">
      <w:pPr>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Firmansyah, M. A., Ramadani, N. A., </w:t>
      </w:r>
      <w:proofErr w:type="spellStart"/>
      <w:r>
        <w:rPr>
          <w:rFonts w:ascii="Times New Roman" w:eastAsia="Times New Roman" w:hAnsi="Times New Roman" w:cs="Times New Roman"/>
          <w:sz w:val="24"/>
          <w:szCs w:val="24"/>
          <w:highlight w:val="white"/>
        </w:rPr>
        <w:t>Alfionisystrya</w:t>
      </w:r>
      <w:proofErr w:type="spellEnd"/>
      <w:r>
        <w:rPr>
          <w:rFonts w:ascii="Times New Roman" w:eastAsia="Times New Roman" w:hAnsi="Times New Roman" w:cs="Times New Roman"/>
          <w:sz w:val="24"/>
          <w:szCs w:val="24"/>
          <w:highlight w:val="white"/>
        </w:rPr>
        <w:t>, O., &amp; Utomo, H. P. (2022).</w:t>
      </w:r>
      <w:r>
        <w:rPr>
          <w:rFonts w:ascii="Times New Roman" w:eastAsia="Times New Roman" w:hAnsi="Times New Roman" w:cs="Times New Roman"/>
          <w:i/>
          <w:sz w:val="24"/>
          <w:szCs w:val="24"/>
          <w:highlight w:val="white"/>
        </w:rPr>
        <w:t xml:space="preserve"> Kajian Penataan Ruang Personal pada Ruang Publik Alun-alun Batu.</w:t>
      </w:r>
      <w:r>
        <w:rPr>
          <w:rFonts w:ascii="Times New Roman" w:eastAsia="Times New Roman" w:hAnsi="Times New Roman" w:cs="Times New Roman"/>
          <w:sz w:val="24"/>
          <w:szCs w:val="24"/>
          <w:highlight w:val="white"/>
        </w:rPr>
        <w:t xml:space="preserve"> ADBE, 2(1), 162-171.</w:t>
      </w:r>
    </w:p>
    <w:p w14:paraId="0608181E" w14:textId="77777777" w:rsidR="00D65F5A" w:rsidRDefault="00000000">
      <w:pPr>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Laurens. (2004). Arsitektur Dan Perilaku Manusia, PT. Gramedia </w:t>
      </w:r>
      <w:proofErr w:type="spellStart"/>
      <w:r>
        <w:rPr>
          <w:rFonts w:ascii="Times New Roman" w:eastAsia="Times New Roman" w:hAnsi="Times New Roman" w:cs="Times New Roman"/>
          <w:sz w:val="24"/>
          <w:szCs w:val="24"/>
          <w:highlight w:val="white"/>
        </w:rPr>
        <w:t>Widiasarana</w:t>
      </w:r>
      <w:proofErr w:type="spellEnd"/>
      <w:r>
        <w:rPr>
          <w:rFonts w:ascii="Times New Roman" w:eastAsia="Times New Roman" w:hAnsi="Times New Roman" w:cs="Times New Roman"/>
          <w:sz w:val="24"/>
          <w:szCs w:val="24"/>
          <w:highlight w:val="white"/>
        </w:rPr>
        <w:t xml:space="preserve"> Indonesia, Surabaya</w:t>
      </w:r>
    </w:p>
    <w:p w14:paraId="7F91F622" w14:textId="77777777" w:rsidR="00D65F5A" w:rsidRDefault="00000000">
      <w:pPr>
        <w:ind w:left="566" w:hanging="566"/>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Lefebvre</w:t>
      </w:r>
      <w:proofErr w:type="spellEnd"/>
      <w:r>
        <w:rPr>
          <w:rFonts w:ascii="Times New Roman" w:eastAsia="Times New Roman" w:hAnsi="Times New Roman" w:cs="Times New Roman"/>
          <w:sz w:val="24"/>
          <w:szCs w:val="24"/>
          <w:highlight w:val="white"/>
        </w:rPr>
        <w:t xml:space="preserve">, H. (1991).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Everyday</w:t>
      </w:r>
      <w:proofErr w:type="spellEnd"/>
      <w:r>
        <w:rPr>
          <w:rFonts w:ascii="Times New Roman" w:eastAsia="Times New Roman" w:hAnsi="Times New Roman" w:cs="Times New Roman"/>
          <w:sz w:val="24"/>
          <w:szCs w:val="24"/>
          <w:highlight w:val="white"/>
        </w:rPr>
        <w:t xml:space="preserve"> Life. </w:t>
      </w:r>
      <w:proofErr w:type="spellStart"/>
      <w:r>
        <w:rPr>
          <w:rFonts w:ascii="Times New Roman" w:eastAsia="Times New Roman" w:hAnsi="Times New Roman" w:cs="Times New Roman"/>
          <w:sz w:val="24"/>
          <w:szCs w:val="24"/>
          <w:highlight w:val="white"/>
        </w:rPr>
        <w:t>Foundations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Sociology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Everyday</w:t>
      </w:r>
      <w:proofErr w:type="spellEnd"/>
      <w:r>
        <w:rPr>
          <w:rFonts w:ascii="Times New Roman" w:eastAsia="Times New Roman" w:hAnsi="Times New Roman" w:cs="Times New Roman"/>
          <w:sz w:val="24"/>
          <w:szCs w:val="24"/>
          <w:highlight w:val="white"/>
        </w:rPr>
        <w:t>, 2.</w:t>
      </w:r>
    </w:p>
    <w:p w14:paraId="1D9C823F" w14:textId="77777777" w:rsidR="00D65F5A" w:rsidRDefault="00000000">
      <w:pPr>
        <w:ind w:left="566" w:hanging="566"/>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Manzo</w:t>
      </w:r>
      <w:proofErr w:type="spellEnd"/>
      <w:r>
        <w:rPr>
          <w:rFonts w:ascii="Times New Roman" w:eastAsia="Times New Roman" w:hAnsi="Times New Roman" w:cs="Times New Roman"/>
          <w:sz w:val="24"/>
          <w:szCs w:val="24"/>
          <w:highlight w:val="white"/>
        </w:rPr>
        <w:t xml:space="preserve">, J. (2005). </w:t>
      </w:r>
      <w:proofErr w:type="spellStart"/>
      <w:r>
        <w:rPr>
          <w:rFonts w:ascii="Times New Roman" w:eastAsia="Times New Roman" w:hAnsi="Times New Roman" w:cs="Times New Roman"/>
          <w:sz w:val="24"/>
          <w:szCs w:val="24"/>
          <w:highlight w:val="white"/>
        </w:rPr>
        <w:t>Social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control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management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“personal” </w:t>
      </w:r>
      <w:proofErr w:type="spellStart"/>
      <w:r>
        <w:rPr>
          <w:rFonts w:ascii="Times New Roman" w:eastAsia="Times New Roman" w:hAnsi="Times New Roman" w:cs="Times New Roman"/>
          <w:sz w:val="24"/>
          <w:szCs w:val="24"/>
          <w:highlight w:val="white"/>
        </w:rPr>
        <w:t>space</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shopping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malls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Space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Culture</w:t>
      </w:r>
      <w:proofErr w:type="spellEnd"/>
      <w:r>
        <w:rPr>
          <w:rFonts w:ascii="Times New Roman" w:eastAsia="Times New Roman" w:hAnsi="Times New Roman" w:cs="Times New Roman"/>
          <w:sz w:val="24"/>
          <w:szCs w:val="24"/>
          <w:highlight w:val="white"/>
        </w:rPr>
        <w:t xml:space="preserve">, 8(1), 83-97. </w:t>
      </w:r>
    </w:p>
    <w:p w14:paraId="183D6329" w14:textId="77777777" w:rsidR="00D65F5A" w:rsidRDefault="00000000">
      <w:pPr>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Marcella, Joyce. 2004. Arsitektur dan Perilaku Manusia. Jakarta: </w:t>
      </w:r>
      <w:proofErr w:type="spellStart"/>
      <w:r>
        <w:rPr>
          <w:rFonts w:ascii="Times New Roman" w:eastAsia="Times New Roman" w:hAnsi="Times New Roman" w:cs="Times New Roman"/>
          <w:sz w:val="24"/>
          <w:szCs w:val="24"/>
          <w:highlight w:val="white"/>
        </w:rPr>
        <w:t>Grasindo</w:t>
      </w:r>
      <w:proofErr w:type="spellEnd"/>
    </w:p>
    <w:p w14:paraId="0611DF2F" w14:textId="77777777" w:rsidR="00D65F5A" w:rsidRDefault="00000000">
      <w:pPr>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Muammar, A. M., Nuh, M., Rahmawaty, D., </w:t>
      </w:r>
      <w:proofErr w:type="spellStart"/>
      <w:r>
        <w:rPr>
          <w:rFonts w:ascii="Times New Roman" w:eastAsia="Times New Roman" w:hAnsi="Times New Roman" w:cs="Times New Roman"/>
          <w:sz w:val="24"/>
          <w:szCs w:val="24"/>
          <w:highlight w:val="white"/>
        </w:rPr>
        <w:t>Widyasa</w:t>
      </w:r>
      <w:proofErr w:type="spellEnd"/>
      <w:r>
        <w:rPr>
          <w:rFonts w:ascii="Times New Roman" w:eastAsia="Times New Roman" w:hAnsi="Times New Roman" w:cs="Times New Roman"/>
          <w:sz w:val="24"/>
          <w:szCs w:val="24"/>
          <w:highlight w:val="white"/>
        </w:rPr>
        <w:t>, G. M. (2023). Pentingnya Ruang Pribadi bagi Individu dalam Kehidupan Sosial.</w:t>
      </w:r>
    </w:p>
    <w:p w14:paraId="76ABC5E5" w14:textId="77777777" w:rsidR="00D65F5A" w:rsidRDefault="00000000">
      <w:pPr>
        <w:ind w:left="566" w:hanging="566"/>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Namazian</w:t>
      </w:r>
      <w:proofErr w:type="spellEnd"/>
      <w:r>
        <w:rPr>
          <w:rFonts w:ascii="Times New Roman" w:eastAsia="Times New Roman" w:hAnsi="Times New Roman" w:cs="Times New Roman"/>
          <w:sz w:val="24"/>
          <w:szCs w:val="24"/>
          <w:highlight w:val="white"/>
        </w:rPr>
        <w:t xml:space="preserve">, A., &amp; </w:t>
      </w:r>
      <w:proofErr w:type="spellStart"/>
      <w:r>
        <w:rPr>
          <w:rFonts w:ascii="Times New Roman" w:eastAsia="Times New Roman" w:hAnsi="Times New Roman" w:cs="Times New Roman"/>
          <w:sz w:val="24"/>
          <w:szCs w:val="24"/>
          <w:highlight w:val="white"/>
        </w:rPr>
        <w:t>Mehdipour</w:t>
      </w:r>
      <w:proofErr w:type="spellEnd"/>
      <w:r>
        <w:rPr>
          <w:rFonts w:ascii="Times New Roman" w:eastAsia="Times New Roman" w:hAnsi="Times New Roman" w:cs="Times New Roman"/>
          <w:sz w:val="24"/>
          <w:szCs w:val="24"/>
          <w:highlight w:val="white"/>
        </w:rPr>
        <w:t xml:space="preserve">, A. (2012). </w:t>
      </w:r>
      <w:proofErr w:type="spellStart"/>
      <w:r>
        <w:rPr>
          <w:rFonts w:ascii="Times New Roman" w:eastAsia="Times New Roman" w:hAnsi="Times New Roman" w:cs="Times New Roman"/>
          <w:i/>
          <w:sz w:val="24"/>
          <w:szCs w:val="24"/>
          <w:highlight w:val="white"/>
        </w:rPr>
        <w:t>Psychological</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Demands</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of</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the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Built</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Environment</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Privacy</w:t>
      </w:r>
      <w:proofErr w:type="spellEnd"/>
      <w:r>
        <w:rPr>
          <w:rFonts w:ascii="Times New Roman" w:eastAsia="Times New Roman" w:hAnsi="Times New Roman" w:cs="Times New Roman"/>
          <w:i/>
          <w:sz w:val="24"/>
          <w:szCs w:val="24"/>
          <w:highlight w:val="white"/>
        </w:rPr>
        <w:t xml:space="preserve">, Personal </w:t>
      </w:r>
      <w:proofErr w:type="spellStart"/>
      <w:r>
        <w:rPr>
          <w:rFonts w:ascii="Times New Roman" w:eastAsia="Times New Roman" w:hAnsi="Times New Roman" w:cs="Times New Roman"/>
          <w:i/>
          <w:sz w:val="24"/>
          <w:szCs w:val="24"/>
          <w:highlight w:val="white"/>
        </w:rPr>
        <w:t>Space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and</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Territory</w:t>
      </w:r>
      <w:proofErr w:type="spellEnd"/>
      <w:r>
        <w:rPr>
          <w:rFonts w:ascii="Times New Roman" w:eastAsia="Times New Roman" w:hAnsi="Times New Roman" w:cs="Times New Roman"/>
          <w:i/>
          <w:sz w:val="24"/>
          <w:szCs w:val="24"/>
          <w:highlight w:val="white"/>
        </w:rPr>
        <w:t xml:space="preserve"> in </w:t>
      </w:r>
      <w:proofErr w:type="spellStart"/>
      <w:r>
        <w:rPr>
          <w:rFonts w:ascii="Times New Roman" w:eastAsia="Times New Roman" w:hAnsi="Times New Roman" w:cs="Times New Roman"/>
          <w:i/>
          <w:sz w:val="24"/>
          <w:szCs w:val="24"/>
          <w:highlight w:val="white"/>
        </w:rPr>
        <w:t>Architecture</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https://doi.org/10.5923/j.ijpbs.20130304.04 </w:t>
      </w:r>
    </w:p>
    <w:p w14:paraId="36D3C865" w14:textId="77777777" w:rsidR="00D65F5A" w:rsidRDefault="00000000">
      <w:pPr>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Pratomo, A., </w:t>
      </w:r>
      <w:proofErr w:type="spellStart"/>
      <w:r>
        <w:rPr>
          <w:rFonts w:ascii="Times New Roman" w:eastAsia="Times New Roman" w:hAnsi="Times New Roman" w:cs="Times New Roman"/>
          <w:sz w:val="24"/>
          <w:szCs w:val="24"/>
          <w:highlight w:val="white"/>
        </w:rPr>
        <w:t>Soedwiwahjono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Miladan</w:t>
      </w:r>
      <w:proofErr w:type="spellEnd"/>
      <w:r>
        <w:rPr>
          <w:rFonts w:ascii="Times New Roman" w:eastAsia="Times New Roman" w:hAnsi="Times New Roman" w:cs="Times New Roman"/>
          <w:sz w:val="24"/>
          <w:szCs w:val="24"/>
          <w:highlight w:val="white"/>
        </w:rPr>
        <w:t>, N. (2019). Kualitas Taman Kota sebagai Ruang Publik di Kota Surakarta berdasarkan Persepsi dan Preferensi  Pengguna.</w:t>
      </w:r>
    </w:p>
    <w:p w14:paraId="75BB9B3D" w14:textId="77777777" w:rsidR="00D65F5A" w:rsidRDefault="00000000">
      <w:pPr>
        <w:ind w:left="566" w:hanging="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Ramayana. (2017). City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Its</w:t>
      </w:r>
      <w:proofErr w:type="spellEnd"/>
      <w:r>
        <w:rPr>
          <w:rFonts w:ascii="Times New Roman" w:eastAsia="Times New Roman" w:hAnsi="Times New Roman" w:cs="Times New Roman"/>
          <w:sz w:val="24"/>
          <w:szCs w:val="24"/>
          <w:highlight w:val="white"/>
        </w:rPr>
        <w:t xml:space="preserve"> Open </w:t>
      </w:r>
      <w:proofErr w:type="spellStart"/>
      <w:r>
        <w:rPr>
          <w:rFonts w:ascii="Times New Roman" w:eastAsia="Times New Roman" w:hAnsi="Times New Roman" w:cs="Times New Roman"/>
          <w:sz w:val="24"/>
          <w:szCs w:val="24"/>
          <w:highlight w:val="white"/>
        </w:rPr>
        <w:t>Spaces.International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Journal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Scientific</w:t>
      </w:r>
      <w:proofErr w:type="spellEnd"/>
      <w:r>
        <w:rPr>
          <w:rFonts w:ascii="Times New Roman" w:eastAsia="Times New Roman" w:hAnsi="Times New Roman" w:cs="Times New Roman"/>
          <w:sz w:val="24"/>
          <w:szCs w:val="24"/>
          <w:highlight w:val="white"/>
        </w:rPr>
        <w:t xml:space="preserve"> &amp; Technology </w:t>
      </w:r>
      <w:proofErr w:type="spellStart"/>
      <w:r>
        <w:rPr>
          <w:rFonts w:ascii="Times New Roman" w:eastAsia="Times New Roman" w:hAnsi="Times New Roman" w:cs="Times New Roman"/>
          <w:sz w:val="24"/>
          <w:szCs w:val="24"/>
          <w:highlight w:val="white"/>
        </w:rPr>
        <w:t>Research</w:t>
      </w:r>
      <w:proofErr w:type="spellEnd"/>
      <w:r>
        <w:rPr>
          <w:rFonts w:ascii="Times New Roman" w:eastAsia="Times New Roman" w:hAnsi="Times New Roman" w:cs="Times New Roman"/>
          <w:sz w:val="24"/>
          <w:szCs w:val="24"/>
          <w:highlight w:val="white"/>
        </w:rPr>
        <w:t>, 6(2), 33–39.</w:t>
      </w:r>
    </w:p>
    <w:p w14:paraId="393F571E" w14:textId="77777777" w:rsidR="00D65F5A" w:rsidRDefault="00000000">
      <w:pPr>
        <w:ind w:left="566"/>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 xml:space="preserve">Wibisono, A. 2019. </w:t>
      </w:r>
      <w:r>
        <w:rPr>
          <w:rFonts w:ascii="Times New Roman" w:eastAsia="Times New Roman" w:hAnsi="Times New Roman" w:cs="Times New Roman"/>
          <w:i/>
          <w:sz w:val="24"/>
          <w:szCs w:val="24"/>
          <w:highlight w:val="white"/>
        </w:rPr>
        <w:t>Memahami Metode Penelitian Kualitatif</w:t>
      </w:r>
      <w:r>
        <w:rPr>
          <w:rFonts w:ascii="Times New Roman" w:eastAsia="Times New Roman" w:hAnsi="Times New Roman" w:cs="Times New Roman"/>
          <w:sz w:val="24"/>
          <w:szCs w:val="24"/>
          <w:highlight w:val="white"/>
        </w:rPr>
        <w:t xml:space="preserve">. </w:t>
      </w:r>
    </w:p>
    <w:p w14:paraId="4DFDD936" w14:textId="77777777" w:rsidR="00D65F5A" w:rsidRDefault="00D65F5A">
      <w:pPr>
        <w:rPr>
          <w:rFonts w:ascii="Times New Roman" w:eastAsia="Times New Roman" w:hAnsi="Times New Roman" w:cs="Times New Roman"/>
          <w:sz w:val="24"/>
          <w:szCs w:val="24"/>
        </w:rPr>
      </w:pPr>
    </w:p>
    <w:sectPr w:rsidR="00D65F5A">
      <w:headerReference w:type="default" r:id="rId26"/>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1647" w14:textId="77777777" w:rsidR="00300A72" w:rsidRDefault="00300A72">
      <w:pPr>
        <w:spacing w:line="240" w:lineRule="auto"/>
      </w:pPr>
      <w:r>
        <w:separator/>
      </w:r>
    </w:p>
  </w:endnote>
  <w:endnote w:type="continuationSeparator" w:id="0">
    <w:p w14:paraId="60D25254" w14:textId="77777777" w:rsidR="00300A72" w:rsidRDefault="00300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1823" w14:textId="77777777" w:rsidR="00D65F5A"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9B3400">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9524" w14:textId="77777777" w:rsidR="00D65F5A"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9B3400">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p w14:paraId="45C05068" w14:textId="77777777" w:rsidR="00D65F5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Seminar Nasional Arsitektur Pertahanan 2024-UPN “</w:t>
    </w:r>
    <w:proofErr w:type="spellStart"/>
    <w:r>
      <w:rPr>
        <w:rFonts w:ascii="Times New Roman" w:eastAsia="Times New Roman" w:hAnsi="Times New Roman" w:cs="Times New Roman"/>
        <w:sz w:val="20"/>
        <w:szCs w:val="20"/>
      </w:rPr>
      <w:t>Veteran”Jawa</w:t>
    </w:r>
    <w:proofErr w:type="spellEnd"/>
    <w:r>
      <w:rPr>
        <w:rFonts w:ascii="Times New Roman" w:eastAsia="Times New Roman" w:hAnsi="Times New Roman" w:cs="Times New Roman"/>
        <w:sz w:val="20"/>
        <w:szCs w:val="20"/>
      </w:rPr>
      <w:t xml:space="preserve"> Timur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152C" w14:textId="77777777" w:rsidR="00300A72" w:rsidRDefault="00300A72">
      <w:pPr>
        <w:spacing w:line="240" w:lineRule="auto"/>
      </w:pPr>
      <w:r>
        <w:separator/>
      </w:r>
    </w:p>
  </w:footnote>
  <w:footnote w:type="continuationSeparator" w:id="0">
    <w:p w14:paraId="0C12A466" w14:textId="77777777" w:rsidR="00300A72" w:rsidRDefault="00300A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789D" w14:textId="77777777" w:rsidR="00D65F5A" w:rsidRPr="009B3400" w:rsidRDefault="00000000">
    <w:pPr>
      <w:jc w:val="right"/>
      <w:rPr>
        <w:rFonts w:ascii="Times New Roman" w:eastAsia="Times New Roman" w:hAnsi="Times New Roman" w:cs="Times New Roman"/>
        <w:sz w:val="16"/>
        <w:szCs w:val="16"/>
      </w:rPr>
    </w:pPr>
    <w:r w:rsidRPr="009B3400">
      <w:rPr>
        <w:rFonts w:ascii="Times New Roman" w:eastAsia="Times New Roman" w:hAnsi="Times New Roman" w:cs="Times New Roman"/>
        <w:sz w:val="16"/>
        <w:szCs w:val="16"/>
      </w:rPr>
      <w:t>Seminar Nasional Arsitektur Pertahanan 2024-UPN “Veteran” Jawa Timur</w:t>
    </w:r>
  </w:p>
  <w:p w14:paraId="363446D2" w14:textId="3A055D2F" w:rsidR="009B3400" w:rsidRDefault="00000000" w:rsidP="009B3400">
    <w:pPr>
      <w:pBdr>
        <w:top w:val="nil"/>
        <w:left w:val="nil"/>
        <w:bottom w:val="nil"/>
        <w:right w:val="nil"/>
        <w:between w:val="nil"/>
      </w:pBdr>
      <w:tabs>
        <w:tab w:val="center" w:pos="4513"/>
        <w:tab w:val="right" w:pos="9026"/>
      </w:tabs>
      <w:jc w:val="right"/>
      <w:rPr>
        <w:color w:val="000000"/>
        <w:sz w:val="16"/>
        <w:szCs w:val="16"/>
      </w:rPr>
    </w:pPr>
    <w:r w:rsidRPr="009B3400">
      <w:rPr>
        <w:rFonts w:ascii="Times New Roman" w:eastAsia="Times New Roman" w:hAnsi="Times New Roman" w:cs="Times New Roman"/>
        <w:sz w:val="16"/>
        <w:szCs w:val="16"/>
      </w:rPr>
      <w:t>ISSN</w:t>
    </w:r>
    <w:r w:rsidR="009B3400" w:rsidRPr="009B3400">
      <w:rPr>
        <w:rFonts w:ascii="Times New Roman" w:eastAsia="Times New Roman" w:hAnsi="Times New Roman" w:cs="Times New Roman"/>
        <w:sz w:val="16"/>
        <w:szCs w:val="16"/>
      </w:rPr>
      <w:t xml:space="preserve"> </w:t>
    </w:r>
    <w:r w:rsidR="009B3400" w:rsidRPr="009B3400">
      <w:rPr>
        <w:rFonts w:ascii="Times New Roman" w:eastAsia="Times New Roman" w:hAnsi="Times New Roman" w:cs="Times New Roman"/>
        <w:color w:val="000000"/>
        <w:sz w:val="16"/>
        <w:szCs w:val="16"/>
      </w:rPr>
      <w:t>2809-641X</w:t>
    </w:r>
  </w:p>
  <w:p w14:paraId="0E8DA66E" w14:textId="77777777" w:rsidR="009B3400" w:rsidRDefault="009B3400" w:rsidP="009B3400">
    <w:pPr>
      <w:pBdr>
        <w:top w:val="nil"/>
        <w:left w:val="nil"/>
        <w:bottom w:val="nil"/>
        <w:right w:val="nil"/>
        <w:between w:val="nil"/>
      </w:pBdr>
      <w:tabs>
        <w:tab w:val="center" w:pos="4513"/>
        <w:tab w:val="right" w:pos="9026"/>
      </w:tabs>
      <w:rPr>
        <w:color w:val="000000"/>
      </w:rPr>
    </w:pPr>
  </w:p>
  <w:p w14:paraId="0AE81773" w14:textId="6B369004" w:rsidR="00D65F5A" w:rsidRDefault="00D65F5A">
    <w:pPr>
      <w:jc w:val="right"/>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DC1F" w14:textId="77777777" w:rsidR="00D65F5A"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Aldi Candra Ferdiansyah, </w:t>
    </w:r>
    <w:proofErr w:type="spellStart"/>
    <w:r>
      <w:rPr>
        <w:rFonts w:ascii="Times New Roman" w:eastAsia="Times New Roman" w:hAnsi="Times New Roman" w:cs="Times New Roman"/>
        <w:sz w:val="20"/>
        <w:szCs w:val="20"/>
      </w:rPr>
      <w:t>dkk</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BC05" w14:textId="77777777" w:rsidR="00D65F5A" w:rsidRDefault="00000000">
    <w:pPr>
      <w:jc w:val="right"/>
      <w:rPr>
        <w:sz w:val="20"/>
        <w:szCs w:val="20"/>
      </w:rPr>
    </w:pPr>
    <w:r>
      <w:rPr>
        <w:rFonts w:ascii="Times New Roman" w:eastAsia="Times New Roman" w:hAnsi="Times New Roman" w:cs="Times New Roman"/>
        <w:sz w:val="20"/>
        <w:szCs w:val="20"/>
      </w:rPr>
      <w:t>PERSONAL SPACE DI TAMAN APSARI SURABAYA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DDD"/>
    <w:multiLevelType w:val="multilevel"/>
    <w:tmpl w:val="49DA7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A0F4B"/>
    <w:multiLevelType w:val="multilevel"/>
    <w:tmpl w:val="D1949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A7574"/>
    <w:multiLevelType w:val="multilevel"/>
    <w:tmpl w:val="45E4C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2A1098"/>
    <w:multiLevelType w:val="multilevel"/>
    <w:tmpl w:val="9488B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3F5E3A"/>
    <w:multiLevelType w:val="multilevel"/>
    <w:tmpl w:val="2AF67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756F39"/>
    <w:multiLevelType w:val="multilevel"/>
    <w:tmpl w:val="7DC0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22162B"/>
    <w:multiLevelType w:val="multilevel"/>
    <w:tmpl w:val="35A46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89533B"/>
    <w:multiLevelType w:val="multilevel"/>
    <w:tmpl w:val="75BAD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D30EB8"/>
    <w:multiLevelType w:val="multilevel"/>
    <w:tmpl w:val="ACACD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6A2A8E"/>
    <w:multiLevelType w:val="multilevel"/>
    <w:tmpl w:val="A40A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7D4A0E"/>
    <w:multiLevelType w:val="multilevel"/>
    <w:tmpl w:val="A4C49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B400E9"/>
    <w:multiLevelType w:val="multilevel"/>
    <w:tmpl w:val="4DE6D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4140395">
    <w:abstractNumId w:val="0"/>
  </w:num>
  <w:num w:numId="2" w16cid:durableId="1205364927">
    <w:abstractNumId w:val="3"/>
  </w:num>
  <w:num w:numId="3" w16cid:durableId="1456095164">
    <w:abstractNumId w:val="6"/>
  </w:num>
  <w:num w:numId="4" w16cid:durableId="1274706342">
    <w:abstractNumId w:val="7"/>
  </w:num>
  <w:num w:numId="5" w16cid:durableId="802621470">
    <w:abstractNumId w:val="4"/>
  </w:num>
  <w:num w:numId="6" w16cid:durableId="1885558613">
    <w:abstractNumId w:val="10"/>
  </w:num>
  <w:num w:numId="7" w16cid:durableId="855925902">
    <w:abstractNumId w:val="1"/>
  </w:num>
  <w:num w:numId="8" w16cid:durableId="652223645">
    <w:abstractNumId w:val="9"/>
  </w:num>
  <w:num w:numId="9" w16cid:durableId="1246723404">
    <w:abstractNumId w:val="2"/>
  </w:num>
  <w:num w:numId="10" w16cid:durableId="135072929">
    <w:abstractNumId w:val="5"/>
  </w:num>
  <w:num w:numId="11" w16cid:durableId="1907378499">
    <w:abstractNumId w:val="11"/>
  </w:num>
  <w:num w:numId="12" w16cid:durableId="1685591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5A"/>
    <w:rsid w:val="0008217B"/>
    <w:rsid w:val="002C2B4E"/>
    <w:rsid w:val="00300A72"/>
    <w:rsid w:val="00812FD4"/>
    <w:rsid w:val="009B3400"/>
    <w:rsid w:val="00B052FC"/>
    <w:rsid w:val="00D6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DAF639"/>
  <w15:docId w15:val="{15E0664E-1F0F-1644-9D1C-7C95280E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B3400"/>
    <w:pPr>
      <w:tabs>
        <w:tab w:val="center" w:pos="4513"/>
        <w:tab w:val="right" w:pos="9026"/>
      </w:tabs>
      <w:spacing w:line="240" w:lineRule="auto"/>
    </w:pPr>
  </w:style>
  <w:style w:type="character" w:customStyle="1" w:styleId="HeaderChar">
    <w:name w:val="Header Char"/>
    <w:basedOn w:val="DefaultParagraphFont"/>
    <w:link w:val="Header"/>
    <w:uiPriority w:val="99"/>
    <w:rsid w:val="009B3400"/>
  </w:style>
  <w:style w:type="paragraph" w:styleId="Footer">
    <w:name w:val="footer"/>
    <w:basedOn w:val="Normal"/>
    <w:link w:val="FooterChar"/>
    <w:uiPriority w:val="99"/>
    <w:unhideWhenUsed/>
    <w:rsid w:val="009B3400"/>
    <w:pPr>
      <w:tabs>
        <w:tab w:val="center" w:pos="4513"/>
        <w:tab w:val="right" w:pos="9026"/>
      </w:tabs>
      <w:spacing w:line="240" w:lineRule="auto"/>
    </w:pPr>
  </w:style>
  <w:style w:type="character" w:customStyle="1" w:styleId="FooterChar">
    <w:name w:val="Footer Char"/>
    <w:basedOn w:val="DefaultParagraphFont"/>
    <w:link w:val="Footer"/>
    <w:uiPriority w:val="99"/>
    <w:rsid w:val="009B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2051010009@student.upnjatim.ac.id"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iaprtd6FXb/6Y5CUUO624CCWA==">CgMxLjA4AHIhMTkyUk0temN3TXpOYy1NSmNOQzM0aFRLSXgycDd3S3FM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2025-01-14T04:28:00Z</dcterms:created>
  <dcterms:modified xsi:type="dcterms:W3CDTF">2025-01-14T04:30:00Z</dcterms:modified>
</cp:coreProperties>
</file>